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8522" w:type="dxa"/>
        <w:tblLayout w:type="fixed"/>
        <w:tblLook w:val="04A0" w:firstRow="1" w:lastRow="0" w:firstColumn="1" w:lastColumn="0" w:noHBand="0" w:noVBand="1"/>
      </w:tblPr>
      <w:tblGrid>
        <w:gridCol w:w="8522"/>
      </w:tblGrid>
      <w:tr w:rsidR="00A66DD7">
        <w:trPr>
          <w:trHeight w:val="1124"/>
        </w:trPr>
        <w:tc>
          <w:tcPr>
            <w:tcW w:w="8522" w:type="dxa"/>
            <w:vAlign w:val="center"/>
          </w:tcPr>
          <w:p w:rsidR="00A66DD7" w:rsidRDefault="00A66DD7">
            <w:pPr>
              <w:rPr>
                <w:rFonts w:ascii="Times New Roman" w:eastAsia="黑体" w:hAnsi="Times New Roman"/>
              </w:rPr>
            </w:pPr>
          </w:p>
        </w:tc>
      </w:tr>
      <w:tr w:rsidR="00A66DD7">
        <w:trPr>
          <w:trHeight w:val="6968"/>
        </w:trPr>
        <w:tc>
          <w:tcPr>
            <w:tcW w:w="8522" w:type="dxa"/>
            <w:vAlign w:val="center"/>
          </w:tcPr>
          <w:p w:rsidR="00A66DD7" w:rsidRDefault="00C20E79">
            <w:pPr>
              <w:jc w:val="center"/>
              <w:rPr>
                <w:rFonts w:ascii="宋体"/>
                <w:sz w:val="52"/>
                <w:szCs w:val="52"/>
              </w:rPr>
            </w:pPr>
            <w:r>
              <w:rPr>
                <w:rFonts w:ascii="宋体" w:hAnsi="宋体" w:hint="eastAsia"/>
                <w:sz w:val="52"/>
                <w:szCs w:val="52"/>
              </w:rPr>
              <w:t>南京大学</w:t>
            </w:r>
          </w:p>
          <w:p w:rsidR="00A66DD7" w:rsidRDefault="00C20E79">
            <w:pPr>
              <w:jc w:val="center"/>
              <w:rPr>
                <w:rFonts w:ascii="宋体" w:hAnsi="宋体"/>
                <w:sz w:val="52"/>
                <w:szCs w:val="52"/>
              </w:rPr>
            </w:pPr>
            <w:r>
              <w:rPr>
                <w:rFonts w:ascii="宋体" w:hAnsi="宋体" w:hint="eastAsia"/>
                <w:sz w:val="52"/>
                <w:szCs w:val="52"/>
              </w:rPr>
              <w:t>职称评审</w:t>
            </w:r>
            <w:r>
              <w:rPr>
                <w:rFonts w:ascii="宋体" w:hAnsi="宋体" w:hint="eastAsia"/>
                <w:sz w:val="52"/>
                <w:szCs w:val="52"/>
              </w:rPr>
              <w:t>-</w:t>
            </w:r>
            <w:r>
              <w:rPr>
                <w:rFonts w:ascii="宋体" w:hAnsi="宋体" w:hint="eastAsia"/>
                <w:sz w:val="52"/>
                <w:szCs w:val="52"/>
              </w:rPr>
              <w:t>校内人员</w:t>
            </w:r>
            <w:r>
              <w:rPr>
                <w:rFonts w:ascii="宋体" w:hAnsi="宋体"/>
                <w:sz w:val="52"/>
                <w:szCs w:val="52"/>
              </w:rPr>
              <w:t>申报角色</w:t>
            </w:r>
          </w:p>
          <w:p w:rsidR="00A66DD7" w:rsidRDefault="00C20E79">
            <w:pPr>
              <w:jc w:val="center"/>
              <w:rPr>
                <w:rFonts w:ascii="宋体" w:hAnsi="宋体"/>
                <w:sz w:val="52"/>
                <w:szCs w:val="52"/>
              </w:rPr>
            </w:pPr>
            <w:r>
              <w:rPr>
                <w:rFonts w:ascii="宋体" w:hAnsi="宋体" w:hint="eastAsia"/>
                <w:sz w:val="52"/>
                <w:szCs w:val="52"/>
              </w:rPr>
              <w:t>操作</w:t>
            </w:r>
            <w:r>
              <w:rPr>
                <w:rFonts w:ascii="宋体" w:hAnsi="宋体"/>
                <w:sz w:val="52"/>
                <w:szCs w:val="52"/>
              </w:rPr>
              <w:t>手册（</w:t>
            </w:r>
            <w:r>
              <w:rPr>
                <w:rFonts w:ascii="宋体" w:hAnsi="宋体" w:hint="eastAsia"/>
                <w:sz w:val="52"/>
                <w:szCs w:val="52"/>
              </w:rPr>
              <w:t>简</w:t>
            </w:r>
            <w:r>
              <w:rPr>
                <w:rFonts w:ascii="宋体" w:hAnsi="宋体"/>
                <w:sz w:val="52"/>
                <w:szCs w:val="52"/>
              </w:rPr>
              <w:t>化版）</w:t>
            </w:r>
          </w:p>
          <w:p w:rsidR="00A66DD7" w:rsidRDefault="00A66DD7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A66DD7" w:rsidRDefault="00A66DD7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A66DD7" w:rsidRDefault="00A66DD7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A66DD7" w:rsidRDefault="00A66DD7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A66DD7" w:rsidRDefault="00A66DD7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A66DD7" w:rsidRDefault="00A66DD7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A66DD7" w:rsidRDefault="00C20E79">
            <w:pPr>
              <w:jc w:val="center"/>
              <w:rPr>
                <w:rFonts w:ascii="宋体" w:hAns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 xml:space="preserve">    </w:t>
            </w:r>
            <w:r>
              <w:rPr>
                <w:rFonts w:ascii="宋体" w:hAnsi="宋体" w:hint="eastAsia"/>
                <w:sz w:val="30"/>
                <w:szCs w:val="30"/>
              </w:rPr>
              <w:t>编</w:t>
            </w:r>
            <w:r>
              <w:rPr>
                <w:rFonts w:ascii="宋体" w:hAnsi="宋体"/>
                <w:sz w:val="30"/>
                <w:szCs w:val="30"/>
              </w:rPr>
              <w:t>制单位</w:t>
            </w:r>
            <w:r>
              <w:rPr>
                <w:rFonts w:ascii="宋体" w:hAnsi="宋体" w:hint="eastAsia"/>
                <w:sz w:val="30"/>
                <w:szCs w:val="30"/>
              </w:rPr>
              <w:t>：</w:t>
            </w:r>
            <w:r>
              <w:rPr>
                <w:rFonts w:ascii="宋体" w:hAnsi="宋体" w:hint="eastAsia"/>
                <w:sz w:val="30"/>
                <w:szCs w:val="30"/>
              </w:rPr>
              <w:t>南京大学信息化建设管理服务中心</w:t>
            </w:r>
          </w:p>
          <w:p w:rsidR="00A66DD7" w:rsidRDefault="00A66DD7">
            <w:pPr>
              <w:rPr>
                <w:rFonts w:ascii="宋体" w:hAnsi="宋体"/>
                <w:sz w:val="30"/>
                <w:szCs w:val="30"/>
              </w:rPr>
            </w:pPr>
          </w:p>
        </w:tc>
      </w:tr>
    </w:tbl>
    <w:p w:rsidR="00A66DD7" w:rsidRDefault="00A66DD7">
      <w:pPr>
        <w:spacing w:line="720" w:lineRule="auto"/>
        <w:ind w:firstLineChars="200" w:firstLine="562"/>
        <w:rPr>
          <w:rFonts w:ascii="宋体"/>
          <w:b/>
          <w:sz w:val="28"/>
          <w:szCs w:val="28"/>
        </w:rPr>
        <w:sectPr w:rsidR="00A66DD7">
          <w:headerReference w:type="default" r:id="rId7"/>
          <w:footerReference w:type="default" r:id="rId8"/>
          <w:headerReference w:type="first" r:id="rId9"/>
          <w:pgSz w:w="11906" w:h="16838"/>
          <w:pgMar w:top="1440" w:right="1406" w:bottom="1440" w:left="1797" w:header="1020" w:footer="358" w:gutter="0"/>
          <w:pgNumType w:fmt="lowerRoman"/>
          <w:cols w:space="720"/>
          <w:titlePg/>
          <w:rtlGutter/>
          <w:docGrid w:type="lines" w:linePitch="312"/>
        </w:sectPr>
      </w:pPr>
    </w:p>
    <w:p w:rsidR="00A66DD7" w:rsidRDefault="00A66DD7">
      <w:pPr>
        <w:rPr>
          <w:rFonts w:ascii="Times New Roman" w:eastAsia="黑体" w:hAnsi="Times New Roman"/>
        </w:rPr>
      </w:pPr>
    </w:p>
    <w:p w:rsidR="00A66DD7" w:rsidRDefault="00A66DD7">
      <w:pPr>
        <w:widowControl/>
        <w:spacing w:line="240" w:lineRule="auto"/>
        <w:ind w:firstLineChars="200" w:firstLine="883"/>
        <w:jc w:val="center"/>
        <w:rPr>
          <w:rFonts w:ascii="黑体" w:eastAsia="黑体" w:hAnsi="黑体"/>
          <w:b/>
          <w:sz w:val="44"/>
          <w:szCs w:val="44"/>
        </w:rPr>
      </w:pPr>
    </w:p>
    <w:p w:rsidR="00A66DD7" w:rsidRDefault="00C20E79">
      <w:pPr>
        <w:widowControl/>
        <w:spacing w:line="240" w:lineRule="auto"/>
        <w:ind w:firstLineChars="200" w:firstLine="883"/>
        <w:jc w:val="center"/>
        <w:rPr>
          <w:rFonts w:ascii="黑体" w:eastAsia="黑体" w:hAnsi="黑体"/>
          <w:b/>
          <w:sz w:val="44"/>
          <w:szCs w:val="44"/>
        </w:rPr>
      </w:pPr>
      <w:r>
        <w:rPr>
          <w:rFonts w:ascii="黑体" w:eastAsia="黑体" w:hAnsi="黑体" w:hint="eastAsia"/>
          <w:b/>
          <w:sz w:val="44"/>
          <w:szCs w:val="44"/>
        </w:rPr>
        <w:t>目录</w:t>
      </w:r>
    </w:p>
    <w:p w:rsidR="00A66DD7" w:rsidRDefault="00C20E79">
      <w:pPr>
        <w:pStyle w:val="TOC1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r>
        <w:rPr>
          <w:rStyle w:val="aff2"/>
        </w:rPr>
        <w:fldChar w:fldCharType="begin"/>
      </w:r>
      <w:r>
        <w:rPr>
          <w:rStyle w:val="aff2"/>
        </w:rPr>
        <w:instrText xml:space="preserve"> TOC \o "1-3" \h \z \u </w:instrText>
      </w:r>
      <w:r>
        <w:rPr>
          <w:rStyle w:val="aff2"/>
        </w:rPr>
        <w:fldChar w:fldCharType="separate"/>
      </w:r>
      <w:hyperlink w:anchor="_Toc85643426" w:history="1">
        <w:r>
          <w:rPr>
            <w:rStyle w:val="aff2"/>
          </w:rPr>
          <w:t>1</w:t>
        </w:r>
        <w:r>
          <w:rPr>
            <w:b w:val="0"/>
            <w:bCs w:val="0"/>
            <w:caps w:val="0"/>
            <w:sz w:val="21"/>
            <w:szCs w:val="22"/>
          </w:rPr>
          <w:tab/>
        </w:r>
        <w:r>
          <w:rPr>
            <w:rStyle w:val="aff2"/>
          </w:rPr>
          <w:t>如何登陆职称评审系统</w:t>
        </w:r>
        <w:r>
          <w:tab/>
        </w:r>
        <w:r>
          <w:fldChar w:fldCharType="begin"/>
        </w:r>
        <w:r>
          <w:instrText xml:space="preserve"> PAGEREF _Toc85643426 \h </w:instrText>
        </w:r>
        <w:r>
          <w:fldChar w:fldCharType="separate"/>
        </w:r>
        <w:r>
          <w:t>1</w:t>
        </w:r>
        <w:r>
          <w:fldChar w:fldCharType="end"/>
        </w:r>
      </w:hyperlink>
    </w:p>
    <w:p w:rsidR="00A66DD7" w:rsidRDefault="00C20E79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85643427" w:history="1">
        <w:r>
          <w:rPr>
            <w:rStyle w:val="aff2"/>
          </w:rPr>
          <w:t>1.1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步骤一：访问系统</w:t>
        </w:r>
        <w:r>
          <w:tab/>
        </w:r>
        <w:r>
          <w:fldChar w:fldCharType="begin"/>
        </w:r>
        <w:r>
          <w:instrText xml:space="preserve"> PAGEREF _Toc85643427 \h </w:instrText>
        </w:r>
        <w:r>
          <w:fldChar w:fldCharType="separate"/>
        </w:r>
        <w:r>
          <w:t>1</w:t>
        </w:r>
        <w:r>
          <w:fldChar w:fldCharType="end"/>
        </w:r>
      </w:hyperlink>
    </w:p>
    <w:p w:rsidR="00A66DD7" w:rsidRDefault="00C20E79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85643428" w:history="1">
        <w:r>
          <w:rPr>
            <w:rStyle w:val="aff2"/>
          </w:rPr>
          <w:t>1.2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步骤二：系统登陆</w:t>
        </w:r>
        <w:r>
          <w:tab/>
        </w:r>
        <w:r>
          <w:fldChar w:fldCharType="begin"/>
        </w:r>
        <w:r>
          <w:instrText xml:space="preserve"> PAGEREF _Toc85643428 \h </w:instrText>
        </w:r>
        <w:r>
          <w:fldChar w:fldCharType="separate"/>
        </w:r>
        <w:r>
          <w:t>1</w:t>
        </w:r>
        <w:r>
          <w:fldChar w:fldCharType="end"/>
        </w:r>
      </w:hyperlink>
    </w:p>
    <w:p w:rsidR="00A66DD7" w:rsidRDefault="00C20E79">
      <w:pPr>
        <w:pStyle w:val="TOC1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hyperlink w:anchor="_Toc85643429" w:history="1">
        <w:r>
          <w:rPr>
            <w:rStyle w:val="aff2"/>
          </w:rPr>
          <w:t>2</w:t>
        </w:r>
        <w:r>
          <w:rPr>
            <w:b w:val="0"/>
            <w:bCs w:val="0"/>
            <w:caps w:val="0"/>
            <w:sz w:val="21"/>
            <w:szCs w:val="22"/>
          </w:rPr>
          <w:tab/>
        </w:r>
        <w:r>
          <w:rPr>
            <w:rStyle w:val="aff2"/>
          </w:rPr>
          <w:t>如何进行岗位申请和上报</w:t>
        </w:r>
        <w:r>
          <w:tab/>
        </w:r>
        <w:r>
          <w:fldChar w:fldCharType="begin"/>
        </w:r>
        <w:r>
          <w:instrText xml:space="preserve"> PAGEREF</w:instrText>
        </w:r>
        <w:r>
          <w:instrText xml:space="preserve"> _Toc85643429 \h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A66DD7" w:rsidRDefault="00C20E79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85643430" w:history="1">
        <w:r>
          <w:rPr>
            <w:rStyle w:val="aff2"/>
          </w:rPr>
          <w:t>2.1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步骤一：岗位查看和申请</w:t>
        </w:r>
        <w:r>
          <w:tab/>
        </w:r>
        <w:r>
          <w:fldChar w:fldCharType="begin"/>
        </w:r>
        <w:r>
          <w:instrText xml:space="preserve"> PAGEREF _Toc85643430 \h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A66DD7" w:rsidRDefault="00C20E79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85643431" w:history="1">
        <w:r>
          <w:rPr>
            <w:rStyle w:val="aff2"/>
          </w:rPr>
          <w:t>2.2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步骤二：在线填写申报表并提交</w:t>
        </w:r>
        <w:r>
          <w:tab/>
        </w:r>
        <w:r>
          <w:fldChar w:fldCharType="begin"/>
        </w:r>
        <w:r>
          <w:instrText xml:space="preserve"> PAGEREF _Toc85643431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A66DD7" w:rsidRDefault="00C20E79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85643432" w:history="1">
        <w:r>
          <w:rPr>
            <w:rStyle w:val="aff2"/>
          </w:rPr>
          <w:t>2.3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步骤三：岗位申报审核进度查询</w:t>
        </w:r>
        <w:r>
          <w:tab/>
        </w:r>
        <w:r>
          <w:fldChar w:fldCharType="begin"/>
        </w:r>
        <w:r>
          <w:instrText xml:space="preserve"> PAGEREF _Toc85643432 \h </w:instrText>
        </w:r>
        <w:r>
          <w:fldChar w:fldCharType="separate"/>
        </w:r>
        <w:r>
          <w:t>10</w:t>
        </w:r>
        <w:r>
          <w:fldChar w:fldCharType="end"/>
        </w:r>
      </w:hyperlink>
    </w:p>
    <w:p w:rsidR="00A66DD7" w:rsidRDefault="00C20E79">
      <w:pPr>
        <w:pStyle w:val="TOC1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hyperlink w:anchor="_Toc85643433" w:history="1">
        <w:r>
          <w:rPr>
            <w:rStyle w:val="aff2"/>
          </w:rPr>
          <w:t>3</w:t>
        </w:r>
        <w:r>
          <w:rPr>
            <w:b w:val="0"/>
            <w:bCs w:val="0"/>
            <w:caps w:val="0"/>
            <w:sz w:val="21"/>
            <w:szCs w:val="22"/>
          </w:rPr>
          <w:tab/>
        </w:r>
        <w:r>
          <w:rPr>
            <w:rStyle w:val="aff2"/>
          </w:rPr>
          <w:t>申报表打印</w:t>
        </w:r>
        <w:r>
          <w:tab/>
        </w:r>
        <w:r>
          <w:fldChar w:fldCharType="begin"/>
        </w:r>
        <w:r>
          <w:instrText xml:space="preserve"> PAGEREF _Toc85643433 \h </w:instrText>
        </w:r>
        <w:r>
          <w:fldChar w:fldCharType="separate"/>
        </w:r>
        <w:r>
          <w:t>10</w:t>
        </w:r>
        <w:r>
          <w:fldChar w:fldCharType="end"/>
        </w:r>
      </w:hyperlink>
    </w:p>
    <w:p w:rsidR="00A66DD7" w:rsidRDefault="00C20E79">
      <w:pPr>
        <w:pStyle w:val="TOC1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hyperlink w:anchor="_Toc85643434" w:history="1">
        <w:r>
          <w:rPr>
            <w:rStyle w:val="aff2"/>
          </w:rPr>
          <w:t>4</w:t>
        </w:r>
        <w:r>
          <w:rPr>
            <w:b w:val="0"/>
            <w:bCs w:val="0"/>
            <w:caps w:val="0"/>
            <w:sz w:val="21"/>
            <w:szCs w:val="22"/>
          </w:rPr>
          <w:tab/>
        </w:r>
        <w:r>
          <w:rPr>
            <w:rStyle w:val="aff2"/>
          </w:rPr>
          <w:t>技术支持</w:t>
        </w:r>
        <w:r>
          <w:tab/>
        </w:r>
        <w:r>
          <w:fldChar w:fldCharType="begin"/>
        </w:r>
        <w:r>
          <w:instrText xml:space="preserve"> PAGEREF _Toc85643434 \h </w:instrText>
        </w:r>
        <w:r>
          <w:fldChar w:fldCharType="separate"/>
        </w:r>
        <w:r>
          <w:t>11</w:t>
        </w:r>
        <w:r>
          <w:fldChar w:fldCharType="end"/>
        </w:r>
      </w:hyperlink>
    </w:p>
    <w:p w:rsidR="00A66DD7" w:rsidRDefault="00C20E79">
      <w:pPr>
        <w:pStyle w:val="TOC1"/>
        <w:tabs>
          <w:tab w:val="right" w:leader="dot" w:pos="8296"/>
        </w:tabs>
      </w:pPr>
      <w:r>
        <w:rPr>
          <w:rStyle w:val="aff2"/>
        </w:rPr>
        <w:fldChar w:fldCharType="end"/>
      </w:r>
    </w:p>
    <w:p w:rsidR="00A66DD7" w:rsidRDefault="00A66DD7"/>
    <w:p w:rsidR="00A66DD7" w:rsidRDefault="00A66DD7"/>
    <w:p w:rsidR="00A66DD7" w:rsidRDefault="00A66DD7"/>
    <w:p w:rsidR="00A66DD7" w:rsidRDefault="00C20E79">
      <w:pPr>
        <w:tabs>
          <w:tab w:val="left" w:pos="3502"/>
        </w:tabs>
      </w:pPr>
      <w:r>
        <w:tab/>
      </w:r>
    </w:p>
    <w:p w:rsidR="00A66DD7" w:rsidRDefault="00C20E79">
      <w:pPr>
        <w:tabs>
          <w:tab w:val="left" w:pos="3502"/>
        </w:tabs>
      </w:pPr>
      <w:r>
        <w:tab/>
      </w:r>
    </w:p>
    <w:p w:rsidR="00A66DD7" w:rsidRDefault="00A66DD7"/>
    <w:p w:rsidR="00A66DD7" w:rsidRDefault="00A66DD7"/>
    <w:p w:rsidR="00A66DD7" w:rsidRDefault="00A66DD7"/>
    <w:p w:rsidR="00A66DD7" w:rsidRDefault="00A66DD7"/>
    <w:p w:rsidR="00A66DD7" w:rsidRDefault="00C20E79">
      <w:pPr>
        <w:tabs>
          <w:tab w:val="left" w:pos="2488"/>
        </w:tabs>
      </w:pPr>
      <w:r>
        <w:tab/>
      </w:r>
    </w:p>
    <w:p w:rsidR="00A66DD7" w:rsidRDefault="00C20E79">
      <w:pPr>
        <w:tabs>
          <w:tab w:val="left" w:pos="2488"/>
        </w:tabs>
        <w:sectPr w:rsidR="00A66DD7">
          <w:headerReference w:type="default" r:id="rId10"/>
          <w:footerReference w:type="default" r:id="rId11"/>
          <w:pgSz w:w="11906" w:h="16838"/>
          <w:pgMar w:top="1440" w:right="1406" w:bottom="1440" w:left="1797" w:header="851" w:footer="358" w:gutter="0"/>
          <w:pgNumType w:fmt="upperRoman" w:start="1"/>
          <w:cols w:space="720"/>
          <w:docGrid w:type="lines" w:linePitch="312"/>
        </w:sectPr>
      </w:pPr>
      <w:r>
        <w:tab/>
      </w:r>
    </w:p>
    <w:p w:rsidR="00A66DD7" w:rsidRDefault="00C20E79">
      <w:pPr>
        <w:pStyle w:val="10"/>
      </w:pPr>
      <w:bookmarkStart w:id="0" w:name="_Toc85643426"/>
      <w:r>
        <w:rPr>
          <w:rFonts w:hint="eastAsia"/>
        </w:rPr>
        <w:lastRenderedPageBreak/>
        <w:t>如何登陆职称评审系统</w:t>
      </w:r>
      <w:bookmarkEnd w:id="0"/>
    </w:p>
    <w:p w:rsidR="00A66DD7" w:rsidRDefault="00C20E79">
      <w:pPr>
        <w:pStyle w:val="2"/>
      </w:pPr>
      <w:bookmarkStart w:id="1" w:name="_Toc85643427"/>
      <w:r>
        <w:rPr>
          <w:rFonts w:hint="eastAsia"/>
        </w:rPr>
        <w:t>步骤</w:t>
      </w:r>
      <w:proofErr w:type="gramStart"/>
      <w:r>
        <w:t>一</w:t>
      </w:r>
      <w:proofErr w:type="gramEnd"/>
      <w:r>
        <w:rPr>
          <w:rFonts w:hint="eastAsia"/>
        </w:rPr>
        <w:t>：访</w:t>
      </w:r>
      <w:r>
        <w:t>问</w:t>
      </w:r>
      <w:r>
        <w:rPr>
          <w:rFonts w:hint="eastAsia"/>
        </w:rPr>
        <w:t>职称评审申报</w:t>
      </w:r>
      <w:r>
        <w:rPr>
          <w:rFonts w:hint="eastAsia"/>
        </w:rPr>
        <w:t>系</w:t>
      </w:r>
      <w:r>
        <w:t>统</w:t>
      </w:r>
      <w:bookmarkEnd w:id="1"/>
    </w:p>
    <w:p w:rsidR="00A66DD7" w:rsidRDefault="00C20E79">
      <w:pPr>
        <w:ind w:firstLineChars="200" w:firstLine="420"/>
      </w:pPr>
      <w:r>
        <w:rPr>
          <w:rFonts w:hint="eastAsia"/>
        </w:rPr>
        <w:t>打开</w:t>
      </w:r>
      <w:r>
        <w:t>浏览器，输入网</w:t>
      </w:r>
      <w:r>
        <w:rPr>
          <w:rFonts w:hint="eastAsia"/>
        </w:rPr>
        <w:t>址</w:t>
      </w:r>
      <w:r>
        <w:t>：</w:t>
      </w:r>
      <w:hyperlink r:id="rId12" w:history="1">
        <w:r>
          <w:rPr>
            <w:rStyle w:val="aff2"/>
          </w:rPr>
          <w:t>https://shenbao.nju.edu.cn/</w:t>
        </w:r>
      </w:hyperlink>
      <w:r>
        <w:rPr>
          <w:rFonts w:hint="eastAsia"/>
        </w:rPr>
        <w:t>进</w:t>
      </w:r>
      <w:r>
        <w:t>入到</w:t>
      </w:r>
      <w:r>
        <w:rPr>
          <w:rFonts w:hint="eastAsia"/>
        </w:rPr>
        <w:t>南京大学职称评审校内人员</w:t>
      </w:r>
      <w:r>
        <w:rPr>
          <w:rFonts w:hint="eastAsia"/>
        </w:rPr>
        <w:t>&amp;</w:t>
      </w:r>
      <w:r>
        <w:rPr>
          <w:rFonts w:hint="eastAsia"/>
        </w:rPr>
        <w:t>校外人员登陆主界面</w:t>
      </w:r>
      <w:r>
        <w:t>，</w:t>
      </w:r>
      <w:r>
        <w:rPr>
          <w:rFonts w:hint="eastAsia"/>
        </w:rPr>
        <w:t>如下图所示，点击“校内人员登陆”图标进入到统一身份认证界面</w:t>
      </w:r>
      <w:r>
        <w:t>。</w:t>
      </w:r>
    </w:p>
    <w:p w:rsidR="00A66DD7" w:rsidRDefault="00D32851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34.7pt;height:194.95pt">
            <v:imagedata r:id="rId13" o:title=""/>
          </v:shape>
        </w:pict>
      </w:r>
    </w:p>
    <w:p w:rsidR="00A66DD7" w:rsidRDefault="00C20E79">
      <w:pPr>
        <w:pStyle w:val="2"/>
      </w:pPr>
      <w:r>
        <w:rPr>
          <w:rFonts w:hint="eastAsia"/>
        </w:rPr>
        <w:t>步骤</w:t>
      </w:r>
      <w:r>
        <w:rPr>
          <w:rFonts w:hint="eastAsia"/>
        </w:rPr>
        <w:t>二</w:t>
      </w:r>
      <w:r>
        <w:t>：</w:t>
      </w:r>
      <w:r>
        <w:rPr>
          <w:rFonts w:hint="eastAsia"/>
        </w:rPr>
        <w:t>访问科研</w:t>
      </w:r>
      <w:r>
        <w:rPr>
          <w:rFonts w:hint="eastAsia"/>
        </w:rPr>
        <w:t>系统</w:t>
      </w:r>
    </w:p>
    <w:p w:rsidR="00A66DD7" w:rsidRDefault="00C20E79">
      <w:r>
        <w:rPr>
          <w:rFonts w:hint="eastAsia"/>
        </w:rPr>
        <w:t xml:space="preserve">  </w:t>
      </w:r>
      <w:r>
        <w:rPr>
          <w:rFonts w:hint="eastAsia"/>
        </w:rPr>
        <w:t>打开</w:t>
      </w:r>
      <w:r>
        <w:t>浏览器，输入网</w:t>
      </w:r>
      <w:r>
        <w:rPr>
          <w:rFonts w:hint="eastAsia"/>
        </w:rPr>
        <w:t>址</w:t>
      </w:r>
      <w:r>
        <w:t>：</w:t>
      </w:r>
      <w:hyperlink r:id="rId14" w:history="1">
        <w:r>
          <w:rPr>
            <w:rStyle w:val="aff2"/>
            <w:rFonts w:hint="eastAsia"/>
          </w:rPr>
          <w:t>ky</w:t>
        </w:r>
        <w:r>
          <w:rPr>
            <w:rStyle w:val="aff2"/>
          </w:rPr>
          <w:t>.nju.edu.cn/</w:t>
        </w:r>
      </w:hyperlink>
      <w:r>
        <w:rPr>
          <w:rFonts w:hint="eastAsia"/>
        </w:rPr>
        <w:t>进</w:t>
      </w:r>
      <w:r>
        <w:t>入到</w:t>
      </w:r>
      <w:r>
        <w:rPr>
          <w:rFonts w:hint="eastAsia"/>
        </w:rPr>
        <w:t>南京大学</w:t>
      </w:r>
      <w:r>
        <w:rPr>
          <w:rFonts w:hint="eastAsia"/>
        </w:rPr>
        <w:t>科研管理平台。可以通过南京大学网上办事服务大厅：</w:t>
      </w:r>
      <w:hyperlink r:id="rId15" w:history="1">
        <w:r>
          <w:rPr>
            <w:rStyle w:val="aff2"/>
            <w:rFonts w:ascii="Times New Roman" w:hAnsi="Times New Roman" w:hint="eastAsia"/>
          </w:rPr>
          <w:t>https://ehall.nju.edu.cn/</w:t>
        </w:r>
      </w:hyperlink>
      <w:r>
        <w:rPr>
          <w:rFonts w:hint="eastAsia"/>
        </w:rPr>
        <w:t>，访问职称评审申报系统、科研管理平台，查阅职称评审用户手册及</w:t>
      </w:r>
      <w:r>
        <w:rPr>
          <w:rFonts w:hint="eastAsia"/>
        </w:rPr>
        <w:t>FAQ</w:t>
      </w:r>
      <w:r>
        <w:rPr>
          <w:rFonts w:hint="eastAsia"/>
        </w:rPr>
        <w:t>。</w:t>
      </w:r>
    </w:p>
    <w:p w:rsidR="00A66DD7" w:rsidRDefault="00D32851">
      <w:r>
        <w:pict>
          <v:shape id="_x0000_i1027" type="#_x0000_t75" style="width:434.7pt;height:190.2pt">
            <v:imagedata r:id="rId16" o:title=""/>
          </v:shape>
        </w:pict>
      </w:r>
    </w:p>
    <w:p w:rsidR="00A66DD7" w:rsidRDefault="00D32851">
      <w:r>
        <w:lastRenderedPageBreak/>
        <w:pict>
          <v:shape id="_x0000_i1028" type="#_x0000_t75" alt="" style="width:434.7pt;height:537.95pt">
            <v:imagedata r:id="rId17" o:title=""/>
          </v:shape>
        </w:pict>
      </w:r>
    </w:p>
    <w:p w:rsidR="00A66DD7" w:rsidRDefault="00C20E79">
      <w:pPr>
        <w:pStyle w:val="2"/>
      </w:pPr>
      <w:bookmarkStart w:id="2" w:name="_Toc85643428"/>
      <w:r>
        <w:rPr>
          <w:rFonts w:hint="eastAsia"/>
        </w:rPr>
        <w:t>步骤</w:t>
      </w:r>
      <w:r>
        <w:t>二：</w:t>
      </w:r>
      <w:r>
        <w:rPr>
          <w:rFonts w:hint="eastAsia"/>
        </w:rPr>
        <w:t>系统登陆</w:t>
      </w:r>
      <w:bookmarkEnd w:id="2"/>
    </w:p>
    <w:p w:rsidR="00A66DD7" w:rsidRDefault="00C20E79">
      <w:pPr>
        <w:ind w:firstLineChars="300" w:firstLine="630"/>
      </w:pPr>
      <w:r>
        <w:rPr>
          <w:rFonts w:hint="eastAsia"/>
        </w:rPr>
        <w:t>使用校内统一身份认证账号登陆（用户名为个人工资号，密码以个人修改后为准）</w:t>
      </w:r>
    </w:p>
    <w:p w:rsidR="00A66DD7" w:rsidRDefault="00C20E79">
      <w:pPr>
        <w:ind w:firstLineChars="300" w:firstLine="630"/>
      </w:pPr>
      <w:r>
        <w:rPr>
          <w:rFonts w:hint="eastAsia"/>
        </w:rPr>
        <w:t xml:space="preserve"> </w:t>
      </w:r>
      <w:r>
        <w:t xml:space="preserve">    </w:t>
      </w:r>
      <w:r w:rsidR="00D32851">
        <w:lastRenderedPageBreak/>
        <w:pict>
          <v:shape id="_x0000_i1029" type="#_x0000_t75" style="width:435.4pt;height:225.5pt">
            <v:imagedata r:id="rId18" o:title=""/>
          </v:shape>
        </w:pict>
      </w:r>
    </w:p>
    <w:p w:rsidR="00A66DD7" w:rsidRDefault="00C20E79">
      <w:pPr>
        <w:ind w:firstLineChars="200" w:firstLine="422"/>
        <w:rPr>
          <w:color w:val="FF0000"/>
        </w:rPr>
      </w:pPr>
      <w:r>
        <w:rPr>
          <w:rFonts w:hint="eastAsia"/>
          <w:b/>
          <w:color w:val="FF0000"/>
        </w:rPr>
        <w:t>注：</w:t>
      </w:r>
      <w:r>
        <w:rPr>
          <w:rFonts w:hint="eastAsia"/>
          <w:color w:val="FF0000"/>
        </w:rPr>
        <w:t>职称评审系统浏览器兼容性如下图所示</w:t>
      </w:r>
      <w:r>
        <w:rPr>
          <w:color w:val="FF0000"/>
        </w:rPr>
        <w:t>，</w:t>
      </w:r>
      <w:r>
        <w:rPr>
          <w:rFonts w:hint="eastAsia"/>
          <w:color w:val="FF0000"/>
        </w:rPr>
        <w:t>若在</w:t>
      </w:r>
      <w:r>
        <w:rPr>
          <w:color w:val="FF0000"/>
        </w:rPr>
        <w:t>不支持的</w:t>
      </w:r>
      <w:r>
        <w:rPr>
          <w:rFonts w:hint="eastAsia"/>
          <w:color w:val="FF0000"/>
        </w:rPr>
        <w:t>浏览</w:t>
      </w:r>
      <w:r>
        <w:rPr>
          <w:color w:val="FF0000"/>
        </w:rPr>
        <w:t>器中打开，</w:t>
      </w:r>
      <w:r>
        <w:rPr>
          <w:rFonts w:hint="eastAsia"/>
          <w:color w:val="FF0000"/>
        </w:rPr>
        <w:t>系统</w:t>
      </w:r>
      <w:r>
        <w:rPr>
          <w:color w:val="FF0000"/>
        </w:rPr>
        <w:t>会给出不支持的提示</w:t>
      </w:r>
      <w:r>
        <w:rPr>
          <w:rFonts w:hint="eastAsia"/>
          <w:color w:val="FF0000"/>
        </w:rPr>
        <w:t>并</w:t>
      </w:r>
      <w:r>
        <w:rPr>
          <w:color w:val="FF0000"/>
        </w:rPr>
        <w:t>提供</w:t>
      </w:r>
      <w:r>
        <w:rPr>
          <w:rFonts w:hint="eastAsia"/>
          <w:color w:val="FF0000"/>
        </w:rPr>
        <w:t>浏览</w:t>
      </w:r>
      <w:r>
        <w:rPr>
          <w:color w:val="FF0000"/>
        </w:rPr>
        <w:t>器下载</w:t>
      </w:r>
      <w:r>
        <w:rPr>
          <w:rFonts w:hint="eastAsia"/>
          <w:color w:val="FF0000"/>
        </w:rPr>
        <w:t>及</w:t>
      </w:r>
      <w:r>
        <w:rPr>
          <w:color w:val="FF0000"/>
        </w:rPr>
        <w:t>支持浏览器</w:t>
      </w:r>
      <w:r>
        <w:rPr>
          <w:rFonts w:hint="eastAsia"/>
          <w:color w:val="FF0000"/>
        </w:rPr>
        <w:t>的</w:t>
      </w:r>
      <w:r>
        <w:rPr>
          <w:color w:val="FF0000"/>
        </w:rPr>
        <w:t>列表，如</w:t>
      </w:r>
      <w:r>
        <w:rPr>
          <w:rFonts w:hint="eastAsia"/>
          <w:color w:val="FF0000"/>
        </w:rPr>
        <w:t>下</w:t>
      </w:r>
      <w:r>
        <w:rPr>
          <w:color w:val="FF0000"/>
        </w:rPr>
        <w:t>图</w:t>
      </w:r>
      <w:r>
        <w:rPr>
          <w:rFonts w:hint="eastAsia"/>
          <w:color w:val="FF0000"/>
        </w:rPr>
        <w:t>所示</w:t>
      </w:r>
      <w:r>
        <w:rPr>
          <w:color w:val="FF0000"/>
        </w:rPr>
        <w:t>：</w:t>
      </w:r>
    </w:p>
    <w:p w:rsidR="00A66DD7" w:rsidRDefault="00D32851">
      <w:r>
        <w:pict>
          <v:shape id="_x0000_i1030" type="#_x0000_t75" style="width:434.7pt;height:4in">
            <v:imagedata r:id="rId19" o:title=""/>
          </v:shape>
        </w:pict>
      </w:r>
    </w:p>
    <w:p w:rsidR="00A66DD7" w:rsidRDefault="00A66DD7"/>
    <w:p w:rsidR="00A66DD7" w:rsidRDefault="00C20E79">
      <w:pPr>
        <w:pStyle w:val="10"/>
      </w:pPr>
      <w:bookmarkStart w:id="3" w:name="_Toc85643429"/>
      <w:r>
        <w:t>如何</w:t>
      </w:r>
      <w:r>
        <w:rPr>
          <w:rFonts w:hint="eastAsia"/>
        </w:rPr>
        <w:t>进</w:t>
      </w:r>
      <w:r>
        <w:t>行</w:t>
      </w:r>
      <w:r>
        <w:rPr>
          <w:rFonts w:hint="eastAsia"/>
        </w:rPr>
        <w:t>岗位申请和</w:t>
      </w:r>
      <w:r>
        <w:t>上报</w:t>
      </w:r>
      <w:bookmarkEnd w:id="3"/>
    </w:p>
    <w:p w:rsidR="00A66DD7" w:rsidRDefault="00C20E79">
      <w:pPr>
        <w:pStyle w:val="2"/>
      </w:pPr>
      <w:bookmarkStart w:id="4" w:name="_Toc85643430"/>
      <w:r>
        <w:rPr>
          <w:rFonts w:hint="eastAsia"/>
        </w:rPr>
        <w:t>步骤</w:t>
      </w:r>
      <w:proofErr w:type="gramStart"/>
      <w:r>
        <w:t>一</w:t>
      </w:r>
      <w:proofErr w:type="gramEnd"/>
      <w:r>
        <w:t>：</w:t>
      </w:r>
      <w:r>
        <w:rPr>
          <w:rFonts w:hint="eastAsia"/>
        </w:rPr>
        <w:t>岗位查看和申请</w:t>
      </w:r>
      <w:bookmarkEnd w:id="4"/>
    </w:p>
    <w:p w:rsidR="00A66DD7" w:rsidRDefault="00C20E79">
      <w:pPr>
        <w:ind w:firstLineChars="300" w:firstLine="630"/>
      </w:pPr>
      <w:r>
        <w:rPr>
          <w:rFonts w:hint="eastAsia"/>
        </w:rPr>
        <w:t>1</w:t>
      </w:r>
      <w:r>
        <w:rPr>
          <w:rFonts w:hint="eastAsia"/>
        </w:rPr>
        <w:t>）登陆系统后可查看学校已发布的职称评审评聘计划，如下图，点击具体计划，进入到</w:t>
      </w:r>
      <w:r>
        <w:rPr>
          <w:rFonts w:hint="eastAsia"/>
        </w:rPr>
        <w:lastRenderedPageBreak/>
        <w:t>岗位列表界面；</w:t>
      </w:r>
    </w:p>
    <w:p w:rsidR="00A66DD7" w:rsidRDefault="00D32851">
      <w:r>
        <w:pict>
          <v:shape id="_x0000_i1031" type="#_x0000_t75" style="width:435.4pt;height:108pt">
            <v:imagedata r:id="rId20" o:title=""/>
          </v:shape>
        </w:pict>
      </w:r>
    </w:p>
    <w:p w:rsidR="00A66DD7" w:rsidRDefault="00C20E79">
      <w:pPr>
        <w:ind w:firstLineChars="300" w:firstLine="630"/>
      </w:pPr>
      <w:r>
        <w:t>2</w:t>
      </w:r>
      <w:r>
        <w:rPr>
          <w:rFonts w:hint="eastAsia"/>
        </w:rPr>
        <w:t>）通过</w:t>
      </w:r>
      <w:proofErr w:type="gramStart"/>
      <w:r>
        <w:rPr>
          <w:rFonts w:hint="eastAsia"/>
        </w:rPr>
        <w:t>点击某岗位</w:t>
      </w:r>
      <w:proofErr w:type="gramEnd"/>
      <w:r>
        <w:rPr>
          <w:rFonts w:hint="eastAsia"/>
        </w:rPr>
        <w:t>的“立即申请”则跳转到个人申请界面。</w:t>
      </w:r>
    </w:p>
    <w:p w:rsidR="00A66DD7" w:rsidRDefault="00D32851">
      <w:r>
        <w:pict>
          <v:shape id="_x0000_i1032" type="#_x0000_t75" style="width:434.7pt;height:97.8pt">
            <v:imagedata r:id="rId21" o:title=""/>
          </v:shape>
        </w:pict>
      </w:r>
    </w:p>
    <w:p w:rsidR="00A66DD7" w:rsidRDefault="00D32851">
      <w:r>
        <w:pict>
          <v:shape id="_x0000_i1033" type="#_x0000_t75" style="width:346.4pt;height:390.55pt">
            <v:imagedata r:id="rId22" o:title=""/>
          </v:shape>
        </w:pict>
      </w:r>
    </w:p>
    <w:p w:rsidR="00A66DD7" w:rsidRDefault="00C20E79">
      <w:pPr>
        <w:pStyle w:val="2"/>
      </w:pPr>
      <w:bookmarkStart w:id="5" w:name="_Toc85643431"/>
      <w:r>
        <w:rPr>
          <w:rFonts w:hint="eastAsia"/>
        </w:rPr>
        <w:lastRenderedPageBreak/>
        <w:t>步骤二</w:t>
      </w:r>
      <w:r>
        <w:t>：</w:t>
      </w:r>
      <w:r>
        <w:rPr>
          <w:rFonts w:hint="eastAsia"/>
        </w:rPr>
        <w:t>在线填写申报</w:t>
      </w:r>
      <w:r>
        <w:t>表</w:t>
      </w:r>
      <w:r>
        <w:rPr>
          <w:rFonts w:hint="eastAsia"/>
        </w:rPr>
        <w:t>并</w:t>
      </w:r>
      <w:r>
        <w:t>提交</w:t>
      </w:r>
      <w:bookmarkEnd w:id="5"/>
    </w:p>
    <w:p w:rsidR="00A66DD7" w:rsidRDefault="00C20E79">
      <w:pPr>
        <w:ind w:firstLineChars="200" w:firstLine="420"/>
      </w:pPr>
      <w:r>
        <w:rPr>
          <w:rFonts w:hint="eastAsia"/>
        </w:rPr>
        <w:t>1</w:t>
      </w:r>
      <w:r>
        <w:rPr>
          <w:rFonts w:hint="eastAsia"/>
        </w:rPr>
        <w:t>）填写申报表个人信息前需要填写“申请学科”，填写完毕后，点击“</w:t>
      </w:r>
      <w:r w:rsidR="00D32851">
        <w:pict>
          <v:shape id="_x0000_i1034" type="#_x0000_t75" style="width:99.15pt;height:21.05pt">
            <v:imagedata r:id="rId23" o:title=""/>
          </v:shape>
        </w:pict>
      </w:r>
      <w:r>
        <w:rPr>
          <w:rFonts w:hint="eastAsia"/>
        </w:rPr>
        <w:t>”进入到个人信息填写界面。</w:t>
      </w:r>
    </w:p>
    <w:p w:rsidR="00A66DD7" w:rsidRDefault="00D32851">
      <w:r>
        <w:pict>
          <v:shape id="_x0000_i1035" type="#_x0000_t75" style="width:341pt;height:364.1pt">
            <v:imagedata r:id="rId24" o:title=""/>
          </v:shape>
        </w:pict>
      </w:r>
    </w:p>
    <w:p w:rsidR="00A66DD7" w:rsidRDefault="00C20E79">
      <w:pPr>
        <w:ind w:firstLineChars="300" w:firstLine="630"/>
      </w:pPr>
      <w:r>
        <w:rPr>
          <w:rFonts w:hint="eastAsia"/>
        </w:rPr>
        <w:t>2</w:t>
      </w:r>
      <w:r>
        <w:rPr>
          <w:rFonts w:hint="eastAsia"/>
        </w:rPr>
        <w:t>）个人信息填报</w:t>
      </w:r>
      <w:r>
        <w:t>界面</w:t>
      </w:r>
      <w:r>
        <w:rPr>
          <w:rFonts w:hint="eastAsia"/>
        </w:rPr>
        <w:t>会弹</w:t>
      </w:r>
      <w:r>
        <w:t>出填</w:t>
      </w:r>
      <w:r>
        <w:rPr>
          <w:rFonts w:hint="eastAsia"/>
        </w:rPr>
        <w:t>写</w:t>
      </w:r>
      <w:r>
        <w:t>说明提示，点击</w:t>
      </w:r>
      <w:r>
        <w:t>“</w:t>
      </w:r>
      <w:r>
        <w:rPr>
          <w:rFonts w:hint="eastAsia"/>
        </w:rPr>
        <w:t>我</w:t>
      </w:r>
      <w:r>
        <w:t>知</w:t>
      </w:r>
      <w:r>
        <w:rPr>
          <w:rFonts w:hint="eastAsia"/>
        </w:rPr>
        <w:t>道了</w:t>
      </w:r>
      <w:r>
        <w:t>”</w:t>
      </w:r>
      <w:r>
        <w:rPr>
          <w:rFonts w:hint="eastAsia"/>
        </w:rPr>
        <w:t>，</w:t>
      </w:r>
      <w:r>
        <w:t>则进入填写界面</w:t>
      </w:r>
      <w:r>
        <w:rPr>
          <w:rFonts w:hint="eastAsia"/>
        </w:rPr>
        <w:t>；</w:t>
      </w:r>
    </w:p>
    <w:p w:rsidR="00A66DD7" w:rsidRDefault="00D32851">
      <w:r>
        <w:lastRenderedPageBreak/>
        <w:pict>
          <v:shape id="_x0000_i1036" type="#_x0000_t75" style="width:434.7pt;height:230.25pt">
            <v:imagedata r:id="rId25" o:title=""/>
          </v:shape>
        </w:pict>
      </w:r>
    </w:p>
    <w:p w:rsidR="00A66DD7" w:rsidRDefault="00C20E79">
      <w:r>
        <w:rPr>
          <w:rFonts w:hint="eastAsia"/>
        </w:rPr>
        <w:t xml:space="preserve"> </w:t>
      </w:r>
      <w:r>
        <w:t xml:space="preserve">   3</w:t>
      </w:r>
      <w:r>
        <w:rPr>
          <w:rFonts w:hint="eastAsia"/>
        </w:rPr>
        <w:t>）个人信息填写采用横向导航式，每填完一页后点击最下方的“</w:t>
      </w:r>
      <w:r w:rsidR="00D32851">
        <w:pict>
          <v:shape id="_x0000_i1037" type="#_x0000_t75" style="width:58.4pt;height:20.4pt">
            <v:imagedata r:id="rId26" o:title=""/>
          </v:shape>
        </w:pict>
      </w:r>
      <w:r>
        <w:rPr>
          <w:rFonts w:hint="eastAsia"/>
        </w:rPr>
        <w:t>”则将该页面内容进行保存，并跳转到下一页；</w:t>
      </w:r>
    </w:p>
    <w:p w:rsidR="00A66DD7" w:rsidRDefault="00C20E79">
      <w:r>
        <w:pict>
          <v:shape id="_x0000_i1038" type="#_x0000_t75" style="width:435.4pt;height:202.4pt">
            <v:imagedata r:id="rId27" o:title=""/>
          </v:shape>
        </w:pict>
      </w:r>
    </w:p>
    <w:p w:rsidR="00A66DD7" w:rsidRDefault="00C20E79">
      <w:pPr>
        <w:rPr>
          <w:b/>
          <w:color w:val="FF0000"/>
          <w:sz w:val="28"/>
          <w:szCs w:val="28"/>
        </w:rPr>
      </w:pPr>
      <w:r>
        <w:rPr>
          <w:rFonts w:hint="eastAsia"/>
          <w:b/>
          <w:color w:val="FF0000"/>
          <w:sz w:val="28"/>
          <w:szCs w:val="28"/>
        </w:rPr>
        <w:t>填写说明：</w:t>
      </w:r>
    </w:p>
    <w:p w:rsidR="00A66DD7" w:rsidRDefault="00C20E79">
      <w:pPr>
        <w:numPr>
          <w:ilvl w:val="0"/>
          <w:numId w:val="7"/>
        </w:numPr>
      </w:pPr>
      <w:r>
        <w:rPr>
          <w:rFonts w:hint="eastAsia"/>
        </w:rPr>
        <w:t>“</w:t>
      </w:r>
      <w:r>
        <w:pict>
          <v:shape id="_x0000_i1039" type="#_x0000_t75" style="width:48.25pt;height:17pt">
            <v:imagedata r:id="rId28" o:title=""/>
          </v:shape>
        </w:pict>
      </w:r>
      <w:r>
        <w:rPr>
          <w:rFonts w:hint="eastAsia"/>
        </w:rPr>
        <w:t>”按钮表示该信息有数据源载入，首次进入填报界面系统将自动加载源数据；</w:t>
      </w:r>
    </w:p>
    <w:p w:rsidR="00A66DD7" w:rsidRDefault="00C20E79">
      <w:pPr>
        <w:numPr>
          <w:ilvl w:val="0"/>
          <w:numId w:val="7"/>
        </w:numPr>
      </w:pPr>
      <w:r>
        <w:rPr>
          <w:rFonts w:hint="eastAsia"/>
        </w:rPr>
        <w:t>“基本信息”和“其他基本信息”来源于“人事系统</w:t>
      </w:r>
      <w:r>
        <w:rPr>
          <w:rFonts w:hint="eastAsia"/>
        </w:rPr>
        <w:t xml:space="preserve"> </w:t>
      </w:r>
      <w:r>
        <w:rPr>
          <w:rFonts w:hint="eastAsia"/>
        </w:rPr>
        <w:t>”，人事相关信息可直接修改和新增；</w:t>
      </w:r>
    </w:p>
    <w:p w:rsidR="00A66DD7" w:rsidRDefault="00C20E79">
      <w:pPr>
        <w:numPr>
          <w:ilvl w:val="0"/>
          <w:numId w:val="7"/>
        </w:numPr>
      </w:pPr>
      <w:r>
        <w:rPr>
          <w:rFonts w:hint="eastAsia"/>
        </w:rPr>
        <w:t>“全日制本科课堂教学主讲课程授课情况”</w:t>
      </w:r>
      <w:r>
        <w:rPr>
          <w:rFonts w:hint="eastAsia"/>
        </w:rPr>
        <w:t xml:space="preserve"> </w:t>
      </w:r>
      <w:r>
        <w:rPr>
          <w:rFonts w:hint="eastAsia"/>
        </w:rPr>
        <w:t>以教务系</w:t>
      </w:r>
      <w:r>
        <w:rPr>
          <w:rFonts w:hint="eastAsia"/>
        </w:rPr>
        <w:t>统作为权威数据来源，职称评审不可新增、修改；若修改，需联系本科生院朱炼老师，源头数据确定修改后可在职称评审填报端手动点击“</w:t>
      </w:r>
      <w:r>
        <w:pict>
          <v:shape id="_x0000_i1040" type="#_x0000_t75" style="width:45.5pt;height:16.3pt">
            <v:imagedata r:id="rId29" o:title=""/>
          </v:shape>
        </w:pict>
      </w:r>
      <w:r>
        <w:rPr>
          <w:rFonts w:hint="eastAsia"/>
        </w:rPr>
        <w:t>”可将数据加载到职称评审系统。</w:t>
      </w:r>
    </w:p>
    <w:p w:rsidR="00A66DD7" w:rsidRDefault="00C20E79">
      <w:pPr>
        <w:numPr>
          <w:ilvl w:val="0"/>
          <w:numId w:val="7"/>
        </w:numPr>
      </w:pPr>
      <w:r>
        <w:rPr>
          <w:rFonts w:hint="eastAsia"/>
        </w:rPr>
        <w:t>科研相关信息如“科研项目”、“科研奖励”、“获得专利”和“论文论著”来源于科研系统</w:t>
      </w:r>
      <w:r>
        <w:rPr>
          <w:rFonts w:hint="eastAsia"/>
        </w:rPr>
        <w:t>,</w:t>
      </w:r>
      <w:r>
        <w:rPr>
          <w:rFonts w:hint="eastAsia"/>
        </w:rPr>
        <w:lastRenderedPageBreak/>
        <w:t>科研信息不可在职称评审系统新增和修改，系统提供</w:t>
      </w:r>
      <w:r>
        <w:pict>
          <v:shape id="_x0000_i1041" type="#_x0000_t75" style="width:55pt;height:28.55pt">
            <v:imagedata r:id="rId30" o:title=""/>
          </v:shape>
        </w:pict>
      </w:r>
      <w:r>
        <w:rPr>
          <w:rFonts w:hint="eastAsia"/>
        </w:rPr>
        <w:t>功能，单点登陆到科研系统进行科研数据的修改和新增，经审核后的业务数据可在职称评审填报端手动点击“</w:t>
      </w:r>
      <w:r>
        <w:pict>
          <v:shape id="_x0000_i1042" type="#_x0000_t75" style="width:45.5pt;height:16.3pt">
            <v:imagedata r:id="rId29" o:title=""/>
          </v:shape>
        </w:pict>
      </w:r>
      <w:r>
        <w:rPr>
          <w:rFonts w:hint="eastAsia"/>
        </w:rPr>
        <w:t>”可将数据加载到职称评审系统；</w:t>
      </w:r>
    </w:p>
    <w:p w:rsidR="00A66DD7" w:rsidRDefault="00C20E79">
      <w:pPr>
        <w:numPr>
          <w:ilvl w:val="0"/>
          <w:numId w:val="7"/>
        </w:numPr>
      </w:pPr>
      <w:r>
        <w:rPr>
          <w:rFonts w:hint="eastAsia"/>
        </w:rPr>
        <w:t>科研信息需要标记代表作并上传附件，如下图，需要输入代表作排序，上传</w:t>
      </w:r>
      <w:r>
        <w:rPr>
          <w:rFonts w:hint="eastAsia"/>
        </w:rPr>
        <w:t>p</w:t>
      </w:r>
      <w:r>
        <w:t>df</w:t>
      </w:r>
      <w:r>
        <w:rPr>
          <w:rFonts w:hint="eastAsia"/>
        </w:rPr>
        <w:t>附件，代表作数量不能小</w:t>
      </w:r>
      <w:r>
        <w:rPr>
          <w:rFonts w:hint="eastAsia"/>
        </w:rPr>
        <w:t>于</w:t>
      </w:r>
      <w:r>
        <w:rPr>
          <w:rFonts w:hint="eastAsia"/>
        </w:rPr>
        <w:t>1</w:t>
      </w:r>
      <w:r>
        <w:rPr>
          <w:rFonts w:hint="eastAsia"/>
        </w:rPr>
        <w:t>个大于</w:t>
      </w:r>
      <w:r>
        <w:rPr>
          <w:rFonts w:hint="eastAsia"/>
        </w:rPr>
        <w:t>5</w:t>
      </w:r>
      <w:r>
        <w:rPr>
          <w:rFonts w:hint="eastAsia"/>
        </w:rPr>
        <w:t>个。</w:t>
      </w:r>
      <w:r>
        <w:rPr>
          <w:rFonts w:hint="eastAsia"/>
          <w:color w:val="FF0000"/>
        </w:rPr>
        <w:t>因科研系统相关数据审核工作正在进行，未完成审核的数据无法正常加载，申报老师可先跳过本页。</w:t>
      </w:r>
    </w:p>
    <w:p w:rsidR="00A66DD7" w:rsidRDefault="00C20E79">
      <w:pPr>
        <w:ind w:left="360"/>
      </w:pPr>
      <w:r>
        <w:pict>
          <v:shape id="_x0000_i1043" type="#_x0000_t75" style="width:227.55pt;height:98.5pt">
            <v:imagedata r:id="rId31" o:title=""/>
          </v:shape>
        </w:pict>
      </w:r>
    </w:p>
    <w:p w:rsidR="00A66DD7" w:rsidRDefault="00C20E79">
      <w:pPr>
        <w:ind w:left="360"/>
      </w:pPr>
      <w:r>
        <w:pict>
          <v:shape id="_x0000_i1044" type="#_x0000_t75" style="width:389.9pt;height:315.85pt">
            <v:imagedata r:id="rId32" o:title=""/>
          </v:shape>
        </w:pict>
      </w:r>
    </w:p>
    <w:p w:rsidR="00A66DD7" w:rsidRDefault="00C20E79">
      <w:pPr>
        <w:ind w:left="360"/>
      </w:pPr>
      <w:r>
        <w:rPr>
          <w:rFonts w:hint="eastAsia"/>
        </w:rPr>
        <w:t>在“提交预览”环节可查看已标记为代表作的成果信息。</w:t>
      </w:r>
    </w:p>
    <w:p w:rsidR="00A66DD7" w:rsidRDefault="00D32851">
      <w:pPr>
        <w:ind w:left="360"/>
      </w:pPr>
      <w:r>
        <w:lastRenderedPageBreak/>
        <w:pict>
          <v:shape id="_x0000_i1045" type="#_x0000_t75" style="width:435.4pt;height:186.8pt">
            <v:imagedata r:id="rId33" o:title=""/>
          </v:shape>
        </w:pict>
      </w:r>
    </w:p>
    <w:p w:rsidR="00A66DD7" w:rsidRDefault="00C20E79">
      <w:pPr>
        <w:numPr>
          <w:ilvl w:val="0"/>
          <w:numId w:val="7"/>
        </w:numPr>
      </w:pPr>
      <w:r>
        <w:rPr>
          <w:rFonts w:hint="eastAsia"/>
        </w:rPr>
        <w:t>带“</w:t>
      </w:r>
      <w:r>
        <w:rPr>
          <w:rFonts w:hint="eastAsia"/>
          <w:color w:val="FF0000"/>
          <w:sz w:val="32"/>
          <w:szCs w:val="32"/>
        </w:rPr>
        <w:t>*</w:t>
      </w:r>
      <w:r>
        <w:rPr>
          <w:rFonts w:hint="eastAsia"/>
        </w:rPr>
        <w:t>”</w:t>
      </w:r>
      <w:proofErr w:type="gramStart"/>
      <w:r>
        <w:rPr>
          <w:rFonts w:hint="eastAsia"/>
        </w:rPr>
        <w:t>号内容</w:t>
      </w:r>
      <w:proofErr w:type="gramEnd"/>
      <w:r>
        <w:rPr>
          <w:rFonts w:hint="eastAsia"/>
        </w:rPr>
        <w:t>为必填项，若不填写则无法保存，提示不能为空；</w:t>
      </w:r>
    </w:p>
    <w:p w:rsidR="00A66DD7" w:rsidRDefault="00C20E79">
      <w:pPr>
        <w:numPr>
          <w:ilvl w:val="0"/>
          <w:numId w:val="7"/>
        </w:numPr>
      </w:pPr>
      <w:r>
        <w:rPr>
          <w:rFonts w:hint="eastAsia"/>
        </w:rPr>
        <w:t>填写的信息包括表格（如个人基本信息）、表单（如学习经历、科研项目等）、大文本（如本人总结）、上传附件（如任现职以来代表成果的引用情况和检索证明等）；</w:t>
      </w:r>
    </w:p>
    <w:p w:rsidR="00A66DD7" w:rsidRDefault="00C20E79">
      <w:pPr>
        <w:ind w:left="360"/>
      </w:pPr>
      <w:r>
        <w:rPr>
          <w:b/>
        </w:rPr>
        <w:t>A</w:t>
      </w:r>
      <w:r>
        <w:rPr>
          <w:rFonts w:hint="eastAsia"/>
          <w:b/>
        </w:rPr>
        <w:t>、表格：</w:t>
      </w:r>
      <w:r>
        <w:rPr>
          <w:rFonts w:hint="eastAsia"/>
        </w:rPr>
        <w:t>一般包括手动输入、字典</w:t>
      </w:r>
      <w:proofErr w:type="gramStart"/>
      <w:r>
        <w:rPr>
          <w:rFonts w:hint="eastAsia"/>
        </w:rPr>
        <w:t>表选择</w:t>
      </w:r>
      <w:proofErr w:type="gramEnd"/>
      <w:r>
        <w:rPr>
          <w:rFonts w:hint="eastAsia"/>
        </w:rPr>
        <w:t>和日期选择。</w:t>
      </w:r>
    </w:p>
    <w:p w:rsidR="00A66DD7" w:rsidRDefault="00C20E79">
      <w:pPr>
        <w:ind w:left="360"/>
      </w:pPr>
      <w:r>
        <w:rPr>
          <w:rFonts w:hint="eastAsia"/>
        </w:rPr>
        <w:t>手动输入：</w:t>
      </w:r>
      <w:r w:rsidR="00D32851">
        <w:pict>
          <v:shape id="_x0000_i1046" type="#_x0000_t75" style="width:321.95pt;height:27.15pt">
            <v:imagedata r:id="rId34" o:title=""/>
          </v:shape>
        </w:pict>
      </w:r>
    </w:p>
    <w:p w:rsidR="00A66DD7" w:rsidRDefault="00C20E79">
      <w:pPr>
        <w:ind w:left="360"/>
      </w:pPr>
      <w:r>
        <w:rPr>
          <w:rFonts w:hint="eastAsia"/>
        </w:rPr>
        <w:t>字典表选择：</w:t>
      </w:r>
      <w:r w:rsidR="00D32851">
        <w:pict>
          <v:shape id="_x0000_i1047" type="#_x0000_t75" style="width:313.8pt;height:131.1pt">
            <v:imagedata r:id="rId35" o:title=""/>
          </v:shape>
        </w:pict>
      </w:r>
    </w:p>
    <w:p w:rsidR="00A66DD7" w:rsidRDefault="00C20E79">
      <w:pPr>
        <w:ind w:left="360"/>
        <w:rPr>
          <w:b/>
        </w:rPr>
      </w:pPr>
      <w:r>
        <w:rPr>
          <w:rFonts w:hint="eastAsia"/>
        </w:rPr>
        <w:lastRenderedPageBreak/>
        <w:t>日期选择：</w:t>
      </w:r>
      <w:r w:rsidR="00D32851">
        <w:pict>
          <v:shape id="_x0000_i1048" type="#_x0000_t75" style="width:308.4pt;height:241.8pt">
            <v:imagedata r:id="rId36" o:title=""/>
          </v:shape>
        </w:pict>
      </w:r>
    </w:p>
    <w:p w:rsidR="00A66DD7" w:rsidRDefault="00C20E79">
      <w:pPr>
        <w:ind w:left="360"/>
      </w:pPr>
      <w:r>
        <w:rPr>
          <w:b/>
        </w:rPr>
        <w:t>B</w:t>
      </w:r>
      <w:r>
        <w:rPr>
          <w:rFonts w:hint="eastAsia"/>
          <w:b/>
        </w:rPr>
        <w:t>、表单：</w:t>
      </w:r>
      <w:r>
        <w:rPr>
          <w:rFonts w:hint="eastAsia"/>
        </w:rPr>
        <w:t>通过“</w:t>
      </w:r>
      <w:r w:rsidR="00D32851">
        <w:pict>
          <v:shape id="_x0000_i1049" type="#_x0000_t75" style="width:42.1pt;height:20.4pt">
            <v:imagedata r:id="rId37" o:title=""/>
          </v:shape>
        </w:pict>
      </w:r>
      <w:r>
        <w:rPr>
          <w:rFonts w:hint="eastAsia"/>
        </w:rPr>
        <w:t>”实现数据行新建填写，已新建的数据可通过“编辑”重新修改，通过“删除”将此条数据删除。</w:t>
      </w:r>
    </w:p>
    <w:p w:rsidR="00A66DD7" w:rsidRDefault="00D32851">
      <w:r>
        <w:pict>
          <v:shape id="_x0000_i1050" type="#_x0000_t75" style="width:434.05pt;height:108.7pt">
            <v:imagedata r:id="rId38" o:title=""/>
          </v:shape>
        </w:pict>
      </w:r>
    </w:p>
    <w:p w:rsidR="00A66DD7" w:rsidRDefault="00C20E79">
      <w:pPr>
        <w:rPr>
          <w:b/>
        </w:rPr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  <w:b/>
        </w:rPr>
        <w:t>C</w:t>
      </w:r>
      <w:r>
        <w:rPr>
          <w:rFonts w:hint="eastAsia"/>
          <w:b/>
        </w:rPr>
        <w:t>、文本：</w:t>
      </w:r>
      <w:r>
        <w:rPr>
          <w:rFonts w:hint="eastAsia"/>
        </w:rPr>
        <w:t>直接输入即可，右下角提示已输入字符数</w:t>
      </w:r>
      <w:r>
        <w:rPr>
          <w:rFonts w:hint="eastAsia"/>
        </w:rPr>
        <w:t>/</w:t>
      </w:r>
      <w:r>
        <w:rPr>
          <w:rFonts w:hint="eastAsia"/>
        </w:rPr>
        <w:t>最大字符数</w:t>
      </w:r>
      <w:r>
        <w:rPr>
          <w:rFonts w:hint="eastAsia"/>
        </w:rPr>
        <w:t>,</w:t>
      </w:r>
      <w:r>
        <w:rPr>
          <w:rFonts w:hint="eastAsia"/>
        </w:rPr>
        <w:t>输入字符不可超过最大字符数据，否则无法保存并提示字符超出。</w:t>
      </w:r>
    </w:p>
    <w:p w:rsidR="00A66DD7" w:rsidRDefault="00D32851">
      <w:r>
        <w:pict>
          <v:shape id="_x0000_i1051" type="#_x0000_t75" style="width:434.7pt;height:152.85pt">
            <v:imagedata r:id="rId39" o:title=""/>
          </v:shape>
        </w:pict>
      </w:r>
    </w:p>
    <w:p w:rsidR="00A66DD7" w:rsidRDefault="00C20E79">
      <w:r>
        <w:rPr>
          <w:rFonts w:hint="eastAsia"/>
          <w:b/>
        </w:rPr>
        <w:t>D</w:t>
      </w:r>
      <w:r>
        <w:rPr>
          <w:rFonts w:hint="eastAsia"/>
          <w:b/>
        </w:rPr>
        <w:t>、上传附件：</w:t>
      </w:r>
      <w:r>
        <w:rPr>
          <w:rFonts w:hint="eastAsia"/>
        </w:rPr>
        <w:t>附件说明提示可支持上传文件类型及文件大小，点击“</w:t>
      </w:r>
      <w:r>
        <w:pict>
          <v:shape id="_x0000_i1052" type="#_x0000_t75" style="width:24.45pt;height:20.4pt">
            <v:imagedata r:id="rId40" o:title=""/>
          </v:shape>
        </w:pict>
      </w:r>
      <w:r>
        <w:rPr>
          <w:rFonts w:hint="eastAsia"/>
        </w:rPr>
        <w:t>”按钮即可从本地电脑中选择文件进行上传，可上传多个附件。</w:t>
      </w:r>
    </w:p>
    <w:p w:rsidR="00A66DD7" w:rsidRDefault="00C20E79">
      <w:r>
        <w:lastRenderedPageBreak/>
        <w:pict>
          <v:shape id="_x0000_i1053" type="#_x0000_t75" style="width:298.2pt;height:182.7pt">
            <v:imagedata r:id="rId41" o:title=""/>
          </v:shape>
        </w:pict>
      </w:r>
    </w:p>
    <w:p w:rsidR="00A66DD7" w:rsidRDefault="00C20E79">
      <w:r>
        <w:rPr>
          <w:rFonts w:hint="eastAsia"/>
        </w:rPr>
        <w:t xml:space="preserve"> </w:t>
      </w:r>
      <w:r>
        <w:t xml:space="preserve"> 3</w:t>
      </w:r>
      <w:r>
        <w:rPr>
          <w:rFonts w:hint="eastAsia"/>
        </w:rPr>
        <w:t>）信息填写完毕确认无误后点击“</w:t>
      </w:r>
      <w:r>
        <w:pict>
          <v:shape id="_x0000_i1054" type="#_x0000_t75" style="width:66.55pt;height:19pt">
            <v:imagedata r:id="rId42" o:title=""/>
          </v:shape>
        </w:pict>
      </w:r>
      <w:r>
        <w:rPr>
          <w:rFonts w:hint="eastAsia"/>
        </w:rPr>
        <w:t>”按钮进行提交，该功能会进行</w:t>
      </w:r>
      <w:proofErr w:type="gramStart"/>
      <w:r>
        <w:rPr>
          <w:rFonts w:hint="eastAsia"/>
        </w:rPr>
        <w:t>必填项校验和</w:t>
      </w:r>
      <w:proofErr w:type="gramEnd"/>
      <w:r>
        <w:rPr>
          <w:rFonts w:hint="eastAsia"/>
        </w:rPr>
        <w:t>科研数据时间范围校检，通过后则提示提交成功；不通过则会弹出具体提示，待修改信息后再提交。</w:t>
      </w:r>
    </w:p>
    <w:p w:rsidR="00A66DD7" w:rsidRDefault="00C20E79">
      <w:r>
        <w:pict>
          <v:shape id="_x0000_i1055" type="#_x0000_t75" style="width:436.75pt;height:201.05pt">
            <v:imagedata r:id="rId43" o:title=""/>
          </v:shape>
        </w:pict>
      </w:r>
    </w:p>
    <w:p w:rsidR="00A66DD7" w:rsidRDefault="00C20E79">
      <w:pPr>
        <w:pStyle w:val="2"/>
      </w:pPr>
      <w:bookmarkStart w:id="6" w:name="_Toc85643432"/>
      <w:r>
        <w:rPr>
          <w:rFonts w:hint="eastAsia"/>
        </w:rPr>
        <w:t>步骤</w:t>
      </w:r>
      <w:r>
        <w:t>三：</w:t>
      </w:r>
      <w:r>
        <w:rPr>
          <w:rFonts w:hint="eastAsia"/>
        </w:rPr>
        <w:t>岗位申报审核进度查询</w:t>
      </w:r>
      <w:bookmarkEnd w:id="6"/>
    </w:p>
    <w:p w:rsidR="00A66DD7" w:rsidRDefault="00C20E79">
      <w:pPr>
        <w:ind w:left="576"/>
      </w:pPr>
      <w:r>
        <w:rPr>
          <w:rFonts w:hint="eastAsia"/>
        </w:rPr>
        <w:t>1</w:t>
      </w:r>
      <w:r>
        <w:rPr>
          <w:rFonts w:hint="eastAsia"/>
        </w:rPr>
        <w:t>）访问菜单“我的申报”，在“审核中”可查看到已提交待审核的岗位申请审核进展；</w:t>
      </w:r>
    </w:p>
    <w:p w:rsidR="00A66DD7" w:rsidRDefault="00C20E79">
      <w:r>
        <w:pict>
          <v:shape id="_x0000_i1056" type="#_x0000_t75" style="width:436.75pt;height:148.1pt">
            <v:imagedata r:id="rId44" o:title=""/>
          </v:shape>
        </w:pict>
      </w:r>
    </w:p>
    <w:p w:rsidR="00A66DD7" w:rsidRDefault="00C20E79">
      <w:r>
        <w:rPr>
          <w:rFonts w:hint="eastAsia"/>
        </w:rPr>
        <w:t xml:space="preserve"> </w:t>
      </w:r>
      <w:r>
        <w:t xml:space="preserve">     2</w:t>
      </w:r>
      <w:r>
        <w:rPr>
          <w:rFonts w:hint="eastAsia"/>
        </w:rPr>
        <w:t>）若个人申请还未审核，个人可通过“撤销”按钮撤回修改重新填写，点击“撤销”后，</w:t>
      </w:r>
      <w:r>
        <w:rPr>
          <w:rFonts w:hint="eastAsia"/>
        </w:rPr>
        <w:lastRenderedPageBreak/>
        <w:t>可进入到“待提交”界面进行编辑和重新提交。</w:t>
      </w:r>
    </w:p>
    <w:p w:rsidR="00A66DD7" w:rsidRDefault="00C20E79">
      <w:r>
        <w:pict>
          <v:shape id="_x0000_i1057" type="#_x0000_t75" style="width:434.7pt;height:110.7pt">
            <v:imagedata r:id="rId45" o:title=""/>
          </v:shape>
        </w:pict>
      </w:r>
    </w:p>
    <w:p w:rsidR="00A66DD7" w:rsidRDefault="00C20E79">
      <w:pPr>
        <w:ind w:left="210" w:hangingChars="100" w:hanging="210"/>
      </w:pPr>
      <w:r>
        <w:pict>
          <v:shape id="_x0000_i1058" type="#_x0000_t75" style="width:434.7pt;height:254.7pt">
            <v:imagedata r:id="rId46" o:title=""/>
          </v:shape>
        </w:pict>
      </w:r>
    </w:p>
    <w:p w:rsidR="00A66DD7" w:rsidRDefault="00C20E79">
      <w:pPr>
        <w:pStyle w:val="10"/>
      </w:pPr>
      <w:bookmarkStart w:id="7" w:name="_Toc85643433"/>
      <w:r>
        <w:rPr>
          <w:rFonts w:hint="eastAsia"/>
        </w:rPr>
        <w:t>申报表打印</w:t>
      </w:r>
      <w:bookmarkEnd w:id="7"/>
    </w:p>
    <w:p w:rsidR="00A66DD7" w:rsidRDefault="00C20E79">
      <w:pPr>
        <w:ind w:firstLineChars="200" w:firstLine="420"/>
      </w:pPr>
      <w:r>
        <w:rPr>
          <w:rFonts w:hint="eastAsia"/>
        </w:rPr>
        <w:t>在个人申报表信息的报表预览界面，可点击“预览”进入到报表生成界面，报表提供</w:t>
      </w:r>
      <w:r>
        <w:rPr>
          <w:rFonts w:hint="eastAsia"/>
        </w:rPr>
        <w:t>p</w:t>
      </w:r>
      <w:r>
        <w:t>df</w:t>
      </w:r>
      <w:r>
        <w:rPr>
          <w:rFonts w:hint="eastAsia"/>
        </w:rPr>
        <w:t>、</w:t>
      </w:r>
      <w:r>
        <w:rPr>
          <w:rFonts w:hint="eastAsia"/>
        </w:rPr>
        <w:t>w</w:t>
      </w:r>
      <w:r>
        <w:t>ord</w:t>
      </w:r>
      <w:r>
        <w:rPr>
          <w:rFonts w:hint="eastAsia"/>
        </w:rPr>
        <w:t>导出和在线打印功能</w:t>
      </w:r>
      <w:r>
        <w:rPr>
          <w:rFonts w:hint="eastAsia"/>
        </w:rPr>
        <w:t>。</w:t>
      </w:r>
    </w:p>
    <w:p w:rsidR="00A66DD7" w:rsidRDefault="00C20E79">
      <w:pPr>
        <w:ind w:left="432"/>
      </w:pPr>
      <w:r>
        <w:pict>
          <v:shape id="_x0000_i1059" type="#_x0000_t75" style="width:434.7pt;height:153.5pt">
            <v:imagedata r:id="rId47" o:title=""/>
          </v:shape>
        </w:pict>
      </w:r>
    </w:p>
    <w:p w:rsidR="00A66DD7" w:rsidRDefault="00A66DD7">
      <w:pPr>
        <w:ind w:left="432"/>
      </w:pPr>
    </w:p>
    <w:p w:rsidR="00A66DD7" w:rsidRDefault="00C20E79">
      <w:pPr>
        <w:ind w:left="432"/>
      </w:pPr>
      <w:r>
        <w:lastRenderedPageBreak/>
        <w:pict>
          <v:shape id="_x0000_i1060" type="#_x0000_t75" style="width:410.25pt;height:235.7pt">
            <v:imagedata r:id="rId48" o:title=""/>
          </v:shape>
        </w:pict>
      </w:r>
    </w:p>
    <w:p w:rsidR="00A66DD7" w:rsidRDefault="00C20E79">
      <w:pPr>
        <w:pStyle w:val="10"/>
      </w:pPr>
      <w:bookmarkStart w:id="8" w:name="_Toc85643434"/>
      <w:r>
        <w:rPr>
          <w:rFonts w:hint="eastAsia"/>
        </w:rPr>
        <w:t>技术支持</w:t>
      </w:r>
      <w:bookmarkEnd w:id="8"/>
    </w:p>
    <w:p w:rsidR="00A66DD7" w:rsidRDefault="00C20E79">
      <w:pPr>
        <w:ind w:firstLineChars="200" w:firstLine="420"/>
      </w:pPr>
      <w:r>
        <w:t>信息化建设管理服务中心服务台热线</w:t>
      </w:r>
      <w:r>
        <w:t xml:space="preserve"> 025-89683791 </w:t>
      </w:r>
      <w:r>
        <w:rPr>
          <w:rFonts w:hint="eastAsia"/>
        </w:rPr>
        <w:t>，</w:t>
      </w:r>
      <w:r>
        <w:t>系统保障</w:t>
      </w:r>
      <w:r>
        <w:t>QQ</w:t>
      </w:r>
      <w:r>
        <w:t>群（</w:t>
      </w:r>
      <w:r>
        <w:rPr>
          <w:rFonts w:hint="eastAsia"/>
        </w:rPr>
        <w:t>884881947</w:t>
      </w:r>
      <w:r>
        <w:t>）</w:t>
      </w:r>
      <w:r>
        <w:rPr>
          <w:rFonts w:hint="eastAsia"/>
        </w:rPr>
        <w:t>。</w:t>
      </w:r>
    </w:p>
    <w:p w:rsidR="00A66DD7" w:rsidRDefault="00D32851">
      <w:pPr>
        <w:ind w:left="432"/>
      </w:pPr>
      <w:bookmarkStart w:id="9" w:name="_GoBack"/>
      <w:bookmarkEnd w:id="9"/>
      <w:r w:rsidRPr="00D32851">
        <w:pict>
          <v:shape id="_x0000_i1062" type="#_x0000_t75" style="width:194.95pt;height:239.1pt">
            <v:imagedata r:id="rId49" o:title="e84840f0d5d1c80098185218c9f430b"/>
          </v:shape>
        </w:pict>
      </w:r>
    </w:p>
    <w:p w:rsidR="00A66DD7" w:rsidRDefault="00C20E79">
      <w:pPr>
        <w:ind w:leftChars="100" w:left="210" w:firstLineChars="3200" w:firstLine="6746"/>
      </w:pPr>
      <w:r>
        <w:rPr>
          <w:rFonts w:hint="eastAsia"/>
          <w:b/>
        </w:rPr>
        <w:t>＝＝文档结束＝＝</w:t>
      </w:r>
    </w:p>
    <w:sectPr w:rsidR="00A66DD7">
      <w:footerReference w:type="default" r:id="rId50"/>
      <w:pgSz w:w="11906" w:h="16838"/>
      <w:pgMar w:top="1440" w:right="1406" w:bottom="1440" w:left="1797" w:header="851" w:footer="358" w:gutter="0"/>
      <w:pgNumType w:start="1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20E79" w:rsidRDefault="00C20E79">
      <w:pPr>
        <w:spacing w:line="240" w:lineRule="auto"/>
      </w:pPr>
      <w:r>
        <w:separator/>
      </w:r>
    </w:p>
  </w:endnote>
  <w:endnote w:type="continuationSeparator" w:id="0">
    <w:p w:rsidR="00C20E79" w:rsidRDefault="00C20E7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ok Antiqua">
    <w:altName w:val="Segoe Print"/>
    <w:panose1 w:val="02040602050305030304"/>
    <w:charset w:val="00"/>
    <w:family w:val="roman"/>
    <w:pitch w:val="default"/>
    <w:sig w:usb0="00000000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80" w:rightFromText="180" w:vertAnchor="page" w:horzAnchor="page" w:tblpX="1909" w:tblpY="15404"/>
      <w:tblOverlap w:val="never"/>
      <w:tblW w:w="857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6398"/>
      <w:gridCol w:w="2177"/>
    </w:tblGrid>
    <w:tr w:rsidR="00A66DD7">
      <w:tc>
        <w:tcPr>
          <w:tcW w:w="6398" w:type="dxa"/>
        </w:tcPr>
        <w:p w:rsidR="00A66DD7" w:rsidRDefault="00C20E79">
          <w:pPr>
            <w:pStyle w:val="af2"/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cs="Arial" w:hint="eastAsia"/>
              <w:kern w:val="0"/>
              <w:sz w:val="21"/>
              <w:szCs w:val="21"/>
            </w:rPr>
            <w:t>版权所有</w:t>
          </w:r>
          <w:r>
            <w:rPr>
              <w:rFonts w:ascii="PMingLiU" w:eastAsia="PMingLiU" w:hAnsi="PMingLiU" w:cs="宋体" w:hint="eastAsia"/>
              <w:kern w:val="0"/>
              <w:sz w:val="21"/>
              <w:szCs w:val="21"/>
            </w:rPr>
            <w:t>©</w:t>
          </w:r>
          <w:r>
            <w:rPr>
              <w:rFonts w:ascii="宋体" w:hAnsi="宋体" w:cs="Arial" w:hint="eastAsia"/>
              <w:kern w:val="0"/>
              <w:sz w:val="21"/>
              <w:szCs w:val="21"/>
            </w:rPr>
            <w:t>江苏金智教育信息股份有限公司，保留所有权利。</w:t>
          </w:r>
        </w:p>
      </w:tc>
      <w:tc>
        <w:tcPr>
          <w:tcW w:w="2177" w:type="dxa"/>
        </w:tcPr>
        <w:p w:rsidR="00A66DD7" w:rsidRDefault="00C20E79">
          <w:pPr>
            <w:pStyle w:val="af2"/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第</w:t>
          </w:r>
          <w:r>
            <w:rPr>
              <w:rFonts w:ascii="宋体" w:hAnsi="宋体"/>
              <w:sz w:val="21"/>
              <w:szCs w:val="21"/>
            </w:rPr>
            <w:fldChar w:fldCharType="begin"/>
          </w:r>
          <w:r>
            <w:rPr>
              <w:rFonts w:ascii="宋体" w:hAnsi="宋体"/>
              <w:sz w:val="21"/>
              <w:szCs w:val="21"/>
            </w:rPr>
            <w:instrText>PAGE   \* MERGEFORMAT</w:instrText>
          </w:r>
          <w:r>
            <w:rPr>
              <w:rFonts w:ascii="宋体" w:hAnsi="宋体"/>
              <w:sz w:val="21"/>
              <w:szCs w:val="21"/>
            </w:rPr>
            <w:fldChar w:fldCharType="separate"/>
          </w:r>
          <w:r>
            <w:rPr>
              <w:rFonts w:ascii="宋体" w:hAnsi="宋体" w:hint="eastAsia"/>
              <w:sz w:val="21"/>
              <w:szCs w:val="21"/>
              <w:lang w:val="zh-CN"/>
            </w:rPr>
            <w:t>三</w:t>
          </w:r>
          <w:r>
            <w:rPr>
              <w:rFonts w:ascii="宋体" w:hAnsi="宋体"/>
              <w:sz w:val="21"/>
              <w:szCs w:val="21"/>
            </w:rPr>
            <w:fldChar w:fldCharType="end"/>
          </w:r>
          <w:r>
            <w:rPr>
              <w:rFonts w:ascii="宋体" w:hAnsi="宋体" w:hint="eastAsia"/>
              <w:sz w:val="21"/>
              <w:szCs w:val="21"/>
            </w:rPr>
            <w:t>页</w:t>
          </w:r>
        </w:p>
      </w:tc>
    </w:tr>
  </w:tbl>
  <w:p w:rsidR="00A66DD7" w:rsidRDefault="00A66DD7">
    <w:pPr>
      <w:pStyle w:val="af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6DD7" w:rsidRDefault="00A66DD7">
    <w:pPr>
      <w:pStyle w:val="af2"/>
      <w:rPr>
        <w:rFonts w:ascii="宋体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6DD7" w:rsidRDefault="00A66DD7">
    <w:pPr>
      <w:pStyle w:val="af2"/>
      <w:rPr>
        <w:rFonts w:ascii="宋体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20E79" w:rsidRDefault="00C20E79">
      <w:r>
        <w:separator/>
      </w:r>
    </w:p>
  </w:footnote>
  <w:footnote w:type="continuationSeparator" w:id="0">
    <w:p w:rsidR="00C20E79" w:rsidRDefault="00C20E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80" w:rightFromText="180" w:vertAnchor="page" w:horzAnchor="page" w:tblpX="1892" w:tblpY="535"/>
      <w:tblOverlap w:val="never"/>
      <w:tblW w:w="8587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3093"/>
      <w:gridCol w:w="1076"/>
      <w:gridCol w:w="4418"/>
    </w:tblGrid>
    <w:tr w:rsidR="00A66DD7">
      <w:trPr>
        <w:trHeight w:val="134"/>
      </w:trPr>
      <w:tc>
        <w:tcPr>
          <w:tcW w:w="3093" w:type="dxa"/>
          <w:vMerge w:val="restart"/>
          <w:vAlign w:val="center"/>
        </w:tcPr>
        <w:p w:rsidR="00A66DD7" w:rsidRDefault="00D32851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/>
              <w:sz w:val="21"/>
              <w:szCs w:val="21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alt="说明: 金智教育-标志与标准字左右组合规范-小.bmp" style="width:149.45pt;height:43.45pt">
                <v:imagedata r:id="rId1" o:title=""/>
              </v:shape>
            </w:pict>
          </w:r>
        </w:p>
      </w:tc>
      <w:tc>
        <w:tcPr>
          <w:tcW w:w="1076" w:type="dxa"/>
          <w:vAlign w:val="center"/>
        </w:tcPr>
        <w:p w:rsidR="00A66DD7" w:rsidRDefault="00C20E79">
          <w:pPr>
            <w:pStyle w:val="af4"/>
            <w:pBdr>
              <w:bottom w:val="none" w:sz="0" w:space="0" w:color="auto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项目名称</w:t>
          </w:r>
        </w:p>
      </w:tc>
      <w:tc>
        <w:tcPr>
          <w:tcW w:w="4418" w:type="dxa"/>
          <w:vAlign w:val="center"/>
        </w:tcPr>
        <w:p w:rsidR="00A66DD7" w:rsidRDefault="00C20E79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 w:hAnsi="宋体"/>
              <w:sz w:val="21"/>
              <w:szCs w:val="21"/>
            </w:rPr>
            <w:t>XXX</w:t>
          </w:r>
          <w:r>
            <w:rPr>
              <w:rFonts w:ascii="宋体" w:hAnsi="宋体" w:hint="eastAsia"/>
              <w:sz w:val="21"/>
              <w:szCs w:val="21"/>
            </w:rPr>
            <w:t>学校数字化校园项目</w:t>
          </w:r>
        </w:p>
      </w:tc>
    </w:tr>
    <w:tr w:rsidR="00A66DD7">
      <w:trPr>
        <w:trHeight w:val="64"/>
      </w:trPr>
      <w:tc>
        <w:tcPr>
          <w:tcW w:w="3093" w:type="dxa"/>
          <w:vMerge/>
          <w:vAlign w:val="center"/>
        </w:tcPr>
        <w:p w:rsidR="00A66DD7" w:rsidRDefault="00A66DD7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 w:rsidR="00A66DD7" w:rsidRDefault="00C20E79">
          <w:pPr>
            <w:pStyle w:val="af4"/>
            <w:pBdr>
              <w:bottom w:val="none" w:sz="0" w:space="0" w:color="auto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文件名称</w:t>
          </w:r>
        </w:p>
      </w:tc>
      <w:tc>
        <w:tcPr>
          <w:tcW w:w="4418" w:type="dxa"/>
          <w:vAlign w:val="center"/>
        </w:tcPr>
        <w:p w:rsidR="00A66DD7" w:rsidRDefault="00C20E79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 w:hAnsi="宋体"/>
              <w:sz w:val="21"/>
              <w:szCs w:val="21"/>
            </w:rPr>
            <w:t>IDSV6.0</w:t>
          </w:r>
          <w:r>
            <w:rPr>
              <w:rFonts w:ascii="宋体" w:hAnsi="宋体" w:hint="eastAsia"/>
              <w:sz w:val="21"/>
              <w:szCs w:val="21"/>
            </w:rPr>
            <w:t>实施指导手册</w:t>
          </w:r>
        </w:p>
      </w:tc>
    </w:tr>
    <w:tr w:rsidR="00A66DD7">
      <w:trPr>
        <w:trHeight w:val="146"/>
      </w:trPr>
      <w:tc>
        <w:tcPr>
          <w:tcW w:w="3093" w:type="dxa"/>
          <w:vMerge/>
          <w:vAlign w:val="center"/>
        </w:tcPr>
        <w:p w:rsidR="00A66DD7" w:rsidRDefault="00A66DD7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 w:rsidR="00A66DD7" w:rsidRDefault="00C20E79">
          <w:pPr>
            <w:pStyle w:val="af4"/>
            <w:pBdr>
              <w:bottom w:val="none" w:sz="0" w:space="0" w:color="auto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文件状态</w:t>
          </w:r>
        </w:p>
      </w:tc>
      <w:tc>
        <w:tcPr>
          <w:tcW w:w="4418" w:type="dxa"/>
          <w:vAlign w:val="center"/>
        </w:tcPr>
        <w:p w:rsidR="00A66DD7" w:rsidRDefault="00C20E79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已审核</w:t>
          </w:r>
        </w:p>
      </w:tc>
    </w:tr>
  </w:tbl>
  <w:p w:rsidR="00A66DD7" w:rsidRDefault="00A66DD7">
    <w:pPr>
      <w:pStyle w:val="af4"/>
      <w:pBdr>
        <w:bottom w:val="none" w:sz="0" w:space="0" w:color="auto"/>
      </w:pBdr>
      <w:jc w:val="both"/>
      <w:rPr>
        <w:rFonts w:ascii="宋体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6DD7" w:rsidRDefault="00A66DD7">
    <w:pPr>
      <w:pStyle w:val="af4"/>
      <w:pBdr>
        <w:bottom w:val="none" w:sz="0" w:space="0" w:color="auto"/>
      </w:pBdr>
      <w:jc w:val="both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6DD7" w:rsidRDefault="00A66DD7">
    <w:pPr>
      <w:pStyle w:val="af4"/>
      <w:pBdr>
        <w:bottom w:val="none" w:sz="0" w:space="0" w:color="auto"/>
      </w:pBdr>
      <w:jc w:val="both"/>
      <w:rPr>
        <w:rFonts w:ascii="宋体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A"/>
    <w:multiLevelType w:val="multilevel"/>
    <w:tmpl w:val="0000000A"/>
    <w:lvl w:ilvl="0">
      <w:start w:val="1"/>
      <w:numFmt w:val="decimal"/>
      <w:lvlText w:val="%1."/>
      <w:lvlJc w:val="left"/>
      <w:pPr>
        <w:ind w:left="420" w:hanging="420"/>
      </w:pPr>
      <w:rPr>
        <w:rFonts w:cs="Times New Roman"/>
      </w:rPr>
    </w:lvl>
    <w:lvl w:ilvl="1">
      <w:start w:val="1"/>
      <w:numFmt w:val="decimal"/>
      <w:pStyle w:val="81abc-"/>
      <w:lvlText w:val="%2.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bullet"/>
      <w:pStyle w:val="InfoBlue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0E"/>
    <w:multiLevelType w:val="singleLevel"/>
    <w:tmpl w:val="0000000E"/>
    <w:lvl w:ilvl="0">
      <w:start w:val="1"/>
      <w:numFmt w:val="decimal"/>
      <w:pStyle w:val="1"/>
      <w:lvlText w:val="%1."/>
      <w:lvlJc w:val="left"/>
      <w:pPr>
        <w:tabs>
          <w:tab w:val="left" w:pos="1145"/>
        </w:tabs>
        <w:ind w:left="902" w:hanging="477"/>
      </w:pPr>
      <w:rPr>
        <w:rFonts w:cs="Times New Roman" w:hint="eastAsia"/>
      </w:rPr>
    </w:lvl>
  </w:abstractNum>
  <w:abstractNum w:abstractNumId="3" w15:restartNumberingAfterBreak="0">
    <w:nsid w:val="0000000F"/>
    <w:multiLevelType w:val="singleLevel"/>
    <w:tmpl w:val="0000000F"/>
    <w:lvl w:ilvl="0">
      <w:start w:val="1"/>
      <w:numFmt w:val="lowerLetter"/>
      <w:pStyle w:val="a"/>
      <w:lvlText w:val="%1)"/>
      <w:lvlJc w:val="left"/>
      <w:pPr>
        <w:tabs>
          <w:tab w:val="left" w:pos="825"/>
        </w:tabs>
        <w:ind w:left="825" w:hanging="405"/>
      </w:pPr>
      <w:rPr>
        <w:rFonts w:cs="Times New Roman" w:hint="eastAsia"/>
      </w:rPr>
    </w:lvl>
  </w:abstractNum>
  <w:abstractNum w:abstractNumId="4" w15:restartNumberingAfterBreak="0">
    <w:nsid w:val="00000012"/>
    <w:multiLevelType w:val="multilevel"/>
    <w:tmpl w:val="00000012"/>
    <w:lvl w:ilvl="0">
      <w:start w:val="1"/>
      <w:numFmt w:val="decimal"/>
      <w:pStyle w:val="10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pStyle w:val="5"/>
      <w:lvlText w:val="%5）"/>
      <w:lvlJc w:val="left"/>
      <w:pPr>
        <w:ind w:left="360" w:hanging="360"/>
      </w:pPr>
      <w:rPr>
        <w:rFonts w:hint="default"/>
        <w:b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5" w15:restartNumberingAfterBreak="0">
    <w:nsid w:val="00000013"/>
    <w:multiLevelType w:val="singleLevel"/>
    <w:tmpl w:val="00000013"/>
    <w:lvl w:ilvl="0">
      <w:start w:val="1"/>
      <w:numFmt w:val="bullet"/>
      <w:pStyle w:val="11"/>
      <w:lvlText w:val=""/>
      <w:lvlJc w:val="left"/>
      <w:pPr>
        <w:tabs>
          <w:tab w:val="left" w:pos="720"/>
        </w:tabs>
        <w:ind w:left="331" w:firstLine="29"/>
      </w:pPr>
      <w:rPr>
        <w:rFonts w:ascii="Wingdings" w:hAnsi="Wingdings" w:hint="default"/>
        <w:b w:val="0"/>
        <w:i w:val="0"/>
        <w:sz w:val="24"/>
      </w:rPr>
    </w:lvl>
  </w:abstractNum>
  <w:abstractNum w:abstractNumId="6" w15:restartNumberingAfterBreak="0">
    <w:nsid w:val="4C4F3960"/>
    <w:multiLevelType w:val="multilevel"/>
    <w:tmpl w:val="4C4F3960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1"/>
  </w:num>
  <w:num w:numId="5">
    <w:abstractNumId w:val="3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bordersDoNotSurroundHeader/>
  <w:bordersDoNotSurroundFooter/>
  <w:proofState w:spelling="clean" w:grammar="clean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commondata" w:val="eyJoZGlkIjoiMDk4MmZjOGU3YzczZDAzYTljODRlODNhMDEwMTY1YzIifQ=="/>
  </w:docVars>
  <w:rsids>
    <w:rsidRoot w:val="00172A27"/>
    <w:rsid w:val="000005CE"/>
    <w:rsid w:val="000031A5"/>
    <w:rsid w:val="00003DDC"/>
    <w:rsid w:val="00006046"/>
    <w:rsid w:val="000064B8"/>
    <w:rsid w:val="00013B24"/>
    <w:rsid w:val="00014B1D"/>
    <w:rsid w:val="00015518"/>
    <w:rsid w:val="00017AF6"/>
    <w:rsid w:val="000201D3"/>
    <w:rsid w:val="00021637"/>
    <w:rsid w:val="00021B42"/>
    <w:rsid w:val="00022198"/>
    <w:rsid w:val="00022278"/>
    <w:rsid w:val="00024A82"/>
    <w:rsid w:val="00025C1D"/>
    <w:rsid w:val="00025CB4"/>
    <w:rsid w:val="00026183"/>
    <w:rsid w:val="0002686B"/>
    <w:rsid w:val="00027EC2"/>
    <w:rsid w:val="000300BD"/>
    <w:rsid w:val="000300F0"/>
    <w:rsid w:val="0003028B"/>
    <w:rsid w:val="00031448"/>
    <w:rsid w:val="00031A7C"/>
    <w:rsid w:val="00031DBC"/>
    <w:rsid w:val="00033739"/>
    <w:rsid w:val="000352F6"/>
    <w:rsid w:val="00035524"/>
    <w:rsid w:val="00036EC5"/>
    <w:rsid w:val="00042702"/>
    <w:rsid w:val="00043E57"/>
    <w:rsid w:val="00044BE8"/>
    <w:rsid w:val="00045645"/>
    <w:rsid w:val="00050C94"/>
    <w:rsid w:val="00051047"/>
    <w:rsid w:val="000517AB"/>
    <w:rsid w:val="00052332"/>
    <w:rsid w:val="000539D9"/>
    <w:rsid w:val="0005409A"/>
    <w:rsid w:val="00054C31"/>
    <w:rsid w:val="00055AE5"/>
    <w:rsid w:val="00056515"/>
    <w:rsid w:val="000616CD"/>
    <w:rsid w:val="00061911"/>
    <w:rsid w:val="00061B5A"/>
    <w:rsid w:val="000623A9"/>
    <w:rsid w:val="00063BC3"/>
    <w:rsid w:val="00064077"/>
    <w:rsid w:val="00064272"/>
    <w:rsid w:val="0006585C"/>
    <w:rsid w:val="000673C4"/>
    <w:rsid w:val="00067CBC"/>
    <w:rsid w:val="00070172"/>
    <w:rsid w:val="00071C22"/>
    <w:rsid w:val="00072315"/>
    <w:rsid w:val="00074AA2"/>
    <w:rsid w:val="000770C9"/>
    <w:rsid w:val="00077AA7"/>
    <w:rsid w:val="00077F72"/>
    <w:rsid w:val="000804C8"/>
    <w:rsid w:val="000814FE"/>
    <w:rsid w:val="000816ED"/>
    <w:rsid w:val="00083E8A"/>
    <w:rsid w:val="0009022D"/>
    <w:rsid w:val="00090913"/>
    <w:rsid w:val="000920BA"/>
    <w:rsid w:val="00093315"/>
    <w:rsid w:val="000963DD"/>
    <w:rsid w:val="000975CE"/>
    <w:rsid w:val="000A1ACA"/>
    <w:rsid w:val="000A37CA"/>
    <w:rsid w:val="000A39D9"/>
    <w:rsid w:val="000A3A64"/>
    <w:rsid w:val="000A717E"/>
    <w:rsid w:val="000B113D"/>
    <w:rsid w:val="000B2E1E"/>
    <w:rsid w:val="000B35AF"/>
    <w:rsid w:val="000B3A1E"/>
    <w:rsid w:val="000B7F0E"/>
    <w:rsid w:val="000C21BF"/>
    <w:rsid w:val="000C614E"/>
    <w:rsid w:val="000C675E"/>
    <w:rsid w:val="000D04DC"/>
    <w:rsid w:val="000D24B5"/>
    <w:rsid w:val="000D27D9"/>
    <w:rsid w:val="000D2F51"/>
    <w:rsid w:val="000D7C84"/>
    <w:rsid w:val="000E0735"/>
    <w:rsid w:val="000E321B"/>
    <w:rsid w:val="000E4FCE"/>
    <w:rsid w:val="000E56E5"/>
    <w:rsid w:val="000F0094"/>
    <w:rsid w:val="000F0167"/>
    <w:rsid w:val="000F0A66"/>
    <w:rsid w:val="000F0B6E"/>
    <w:rsid w:val="000F1408"/>
    <w:rsid w:val="000F15C0"/>
    <w:rsid w:val="000F1F67"/>
    <w:rsid w:val="000F22C4"/>
    <w:rsid w:val="000F26AD"/>
    <w:rsid w:val="000F2ABD"/>
    <w:rsid w:val="000F38A7"/>
    <w:rsid w:val="000F3B01"/>
    <w:rsid w:val="000F52C4"/>
    <w:rsid w:val="000F6AC1"/>
    <w:rsid w:val="00100550"/>
    <w:rsid w:val="00102CC8"/>
    <w:rsid w:val="0010407C"/>
    <w:rsid w:val="001044A2"/>
    <w:rsid w:val="001053C1"/>
    <w:rsid w:val="00105864"/>
    <w:rsid w:val="00105DB1"/>
    <w:rsid w:val="001070CD"/>
    <w:rsid w:val="001078EA"/>
    <w:rsid w:val="00110FA4"/>
    <w:rsid w:val="00111DDB"/>
    <w:rsid w:val="00112F16"/>
    <w:rsid w:val="00113D69"/>
    <w:rsid w:val="001160E3"/>
    <w:rsid w:val="00120C86"/>
    <w:rsid w:val="0012187B"/>
    <w:rsid w:val="00121DE1"/>
    <w:rsid w:val="00125499"/>
    <w:rsid w:val="00125F93"/>
    <w:rsid w:val="00130B5C"/>
    <w:rsid w:val="00132312"/>
    <w:rsid w:val="00135085"/>
    <w:rsid w:val="00135945"/>
    <w:rsid w:val="001375A0"/>
    <w:rsid w:val="00140F3F"/>
    <w:rsid w:val="00141B1A"/>
    <w:rsid w:val="00141C3A"/>
    <w:rsid w:val="001427BA"/>
    <w:rsid w:val="001445C4"/>
    <w:rsid w:val="00145BC0"/>
    <w:rsid w:val="00146433"/>
    <w:rsid w:val="00146D37"/>
    <w:rsid w:val="00147E1C"/>
    <w:rsid w:val="00152FF0"/>
    <w:rsid w:val="00153013"/>
    <w:rsid w:val="00153A36"/>
    <w:rsid w:val="00154EC5"/>
    <w:rsid w:val="00156776"/>
    <w:rsid w:val="00157785"/>
    <w:rsid w:val="00160CDB"/>
    <w:rsid w:val="00162765"/>
    <w:rsid w:val="00163066"/>
    <w:rsid w:val="00163106"/>
    <w:rsid w:val="00165343"/>
    <w:rsid w:val="0016571F"/>
    <w:rsid w:val="001661A8"/>
    <w:rsid w:val="00170429"/>
    <w:rsid w:val="00172A27"/>
    <w:rsid w:val="0017380C"/>
    <w:rsid w:val="00174D2A"/>
    <w:rsid w:val="00176135"/>
    <w:rsid w:val="00176249"/>
    <w:rsid w:val="0017675F"/>
    <w:rsid w:val="00177008"/>
    <w:rsid w:val="0018075B"/>
    <w:rsid w:val="00180A93"/>
    <w:rsid w:val="00181C92"/>
    <w:rsid w:val="00186BA7"/>
    <w:rsid w:val="00190E84"/>
    <w:rsid w:val="0019242A"/>
    <w:rsid w:val="00193DEB"/>
    <w:rsid w:val="001940FA"/>
    <w:rsid w:val="00196263"/>
    <w:rsid w:val="00196ED2"/>
    <w:rsid w:val="001A0822"/>
    <w:rsid w:val="001A1001"/>
    <w:rsid w:val="001A103F"/>
    <w:rsid w:val="001A1087"/>
    <w:rsid w:val="001A525F"/>
    <w:rsid w:val="001A6B05"/>
    <w:rsid w:val="001A6F75"/>
    <w:rsid w:val="001A6FCC"/>
    <w:rsid w:val="001B2619"/>
    <w:rsid w:val="001B7D9B"/>
    <w:rsid w:val="001C1970"/>
    <w:rsid w:val="001C22DE"/>
    <w:rsid w:val="001C2D0B"/>
    <w:rsid w:val="001C373F"/>
    <w:rsid w:val="001C3ADF"/>
    <w:rsid w:val="001C48E9"/>
    <w:rsid w:val="001C5B6C"/>
    <w:rsid w:val="001D12EA"/>
    <w:rsid w:val="001D1547"/>
    <w:rsid w:val="001D469A"/>
    <w:rsid w:val="001D585D"/>
    <w:rsid w:val="001D6EA2"/>
    <w:rsid w:val="001D7720"/>
    <w:rsid w:val="001E10B2"/>
    <w:rsid w:val="001E11AC"/>
    <w:rsid w:val="001E2CF5"/>
    <w:rsid w:val="001E2D11"/>
    <w:rsid w:val="001E60BC"/>
    <w:rsid w:val="001E731A"/>
    <w:rsid w:val="001E7BC3"/>
    <w:rsid w:val="001F00D8"/>
    <w:rsid w:val="001F01B1"/>
    <w:rsid w:val="001F04FB"/>
    <w:rsid w:val="001F1F29"/>
    <w:rsid w:val="001F4450"/>
    <w:rsid w:val="001F4B5D"/>
    <w:rsid w:val="001F5AC8"/>
    <w:rsid w:val="001F622E"/>
    <w:rsid w:val="001F6EE6"/>
    <w:rsid w:val="001F7F25"/>
    <w:rsid w:val="002000BB"/>
    <w:rsid w:val="00200395"/>
    <w:rsid w:val="002013B7"/>
    <w:rsid w:val="00206264"/>
    <w:rsid w:val="00206536"/>
    <w:rsid w:val="0020680C"/>
    <w:rsid w:val="0020769C"/>
    <w:rsid w:val="00210968"/>
    <w:rsid w:val="0021211E"/>
    <w:rsid w:val="00213F0E"/>
    <w:rsid w:val="00214D7E"/>
    <w:rsid w:val="002158FF"/>
    <w:rsid w:val="00216A1A"/>
    <w:rsid w:val="00222ABF"/>
    <w:rsid w:val="00225A9D"/>
    <w:rsid w:val="00225FBB"/>
    <w:rsid w:val="0022724E"/>
    <w:rsid w:val="0023057B"/>
    <w:rsid w:val="002306E2"/>
    <w:rsid w:val="0023403C"/>
    <w:rsid w:val="0023477A"/>
    <w:rsid w:val="002354AF"/>
    <w:rsid w:val="002362F8"/>
    <w:rsid w:val="00236A6F"/>
    <w:rsid w:val="0023701E"/>
    <w:rsid w:val="002379F5"/>
    <w:rsid w:val="002416B0"/>
    <w:rsid w:val="002426C3"/>
    <w:rsid w:val="00243B6B"/>
    <w:rsid w:val="00252E23"/>
    <w:rsid w:val="00261DC2"/>
    <w:rsid w:val="00264155"/>
    <w:rsid w:val="0027046F"/>
    <w:rsid w:val="00270E3F"/>
    <w:rsid w:val="00271037"/>
    <w:rsid w:val="00274AF6"/>
    <w:rsid w:val="0027695A"/>
    <w:rsid w:val="00276A11"/>
    <w:rsid w:val="00276A31"/>
    <w:rsid w:val="00277756"/>
    <w:rsid w:val="002800F1"/>
    <w:rsid w:val="002818B2"/>
    <w:rsid w:val="00281D56"/>
    <w:rsid w:val="00282219"/>
    <w:rsid w:val="002901CB"/>
    <w:rsid w:val="00290D24"/>
    <w:rsid w:val="00293D9B"/>
    <w:rsid w:val="0029407F"/>
    <w:rsid w:val="002952F1"/>
    <w:rsid w:val="00295FFA"/>
    <w:rsid w:val="00296442"/>
    <w:rsid w:val="002A017C"/>
    <w:rsid w:val="002A1FEB"/>
    <w:rsid w:val="002A27C5"/>
    <w:rsid w:val="002A28BC"/>
    <w:rsid w:val="002A3DA1"/>
    <w:rsid w:val="002A5F29"/>
    <w:rsid w:val="002A5F94"/>
    <w:rsid w:val="002A5FAF"/>
    <w:rsid w:val="002A6CB9"/>
    <w:rsid w:val="002B0965"/>
    <w:rsid w:val="002B0B71"/>
    <w:rsid w:val="002B0F39"/>
    <w:rsid w:val="002B26B4"/>
    <w:rsid w:val="002B2E38"/>
    <w:rsid w:val="002B4393"/>
    <w:rsid w:val="002B5CA2"/>
    <w:rsid w:val="002B7E4D"/>
    <w:rsid w:val="002C0D8D"/>
    <w:rsid w:val="002C1059"/>
    <w:rsid w:val="002C1361"/>
    <w:rsid w:val="002C139A"/>
    <w:rsid w:val="002C144C"/>
    <w:rsid w:val="002C2059"/>
    <w:rsid w:val="002C27EC"/>
    <w:rsid w:val="002C4DC5"/>
    <w:rsid w:val="002C4FE9"/>
    <w:rsid w:val="002C6794"/>
    <w:rsid w:val="002C724A"/>
    <w:rsid w:val="002C7E3E"/>
    <w:rsid w:val="002D11AD"/>
    <w:rsid w:val="002D148B"/>
    <w:rsid w:val="002D16D1"/>
    <w:rsid w:val="002D1979"/>
    <w:rsid w:val="002D2ECD"/>
    <w:rsid w:val="002D2FC9"/>
    <w:rsid w:val="002D3BA0"/>
    <w:rsid w:val="002D424C"/>
    <w:rsid w:val="002D590A"/>
    <w:rsid w:val="002D63BE"/>
    <w:rsid w:val="002D7514"/>
    <w:rsid w:val="002E01B9"/>
    <w:rsid w:val="002E1DC8"/>
    <w:rsid w:val="002E1F94"/>
    <w:rsid w:val="002E2491"/>
    <w:rsid w:val="002E29B8"/>
    <w:rsid w:val="002E67CC"/>
    <w:rsid w:val="002E67D6"/>
    <w:rsid w:val="002E7C9C"/>
    <w:rsid w:val="002F058A"/>
    <w:rsid w:val="002F3650"/>
    <w:rsid w:val="002F5DA5"/>
    <w:rsid w:val="002F7A6D"/>
    <w:rsid w:val="002F7BC9"/>
    <w:rsid w:val="002F7D98"/>
    <w:rsid w:val="003066DD"/>
    <w:rsid w:val="00306A8A"/>
    <w:rsid w:val="00306F17"/>
    <w:rsid w:val="003105D8"/>
    <w:rsid w:val="00310D42"/>
    <w:rsid w:val="003110FD"/>
    <w:rsid w:val="0031185D"/>
    <w:rsid w:val="00312995"/>
    <w:rsid w:val="00312DCC"/>
    <w:rsid w:val="0031311F"/>
    <w:rsid w:val="0031315E"/>
    <w:rsid w:val="00313393"/>
    <w:rsid w:val="00313AF4"/>
    <w:rsid w:val="00316B29"/>
    <w:rsid w:val="00320785"/>
    <w:rsid w:val="00324466"/>
    <w:rsid w:val="003256E3"/>
    <w:rsid w:val="00326ADC"/>
    <w:rsid w:val="00327059"/>
    <w:rsid w:val="003271BF"/>
    <w:rsid w:val="00331952"/>
    <w:rsid w:val="003320C9"/>
    <w:rsid w:val="00334509"/>
    <w:rsid w:val="00334925"/>
    <w:rsid w:val="003356F9"/>
    <w:rsid w:val="0034117B"/>
    <w:rsid w:val="00341392"/>
    <w:rsid w:val="00341584"/>
    <w:rsid w:val="003436B0"/>
    <w:rsid w:val="00344DED"/>
    <w:rsid w:val="00345337"/>
    <w:rsid w:val="00345350"/>
    <w:rsid w:val="0034597C"/>
    <w:rsid w:val="00345A1F"/>
    <w:rsid w:val="003463A2"/>
    <w:rsid w:val="00346B18"/>
    <w:rsid w:val="00346EC0"/>
    <w:rsid w:val="0035105A"/>
    <w:rsid w:val="003510A1"/>
    <w:rsid w:val="00353B8D"/>
    <w:rsid w:val="00356041"/>
    <w:rsid w:val="003568C5"/>
    <w:rsid w:val="003607CB"/>
    <w:rsid w:val="00361521"/>
    <w:rsid w:val="00363094"/>
    <w:rsid w:val="00363428"/>
    <w:rsid w:val="0036427A"/>
    <w:rsid w:val="003669A8"/>
    <w:rsid w:val="00366D86"/>
    <w:rsid w:val="00367115"/>
    <w:rsid w:val="00367E36"/>
    <w:rsid w:val="00370754"/>
    <w:rsid w:val="00373386"/>
    <w:rsid w:val="00374EF0"/>
    <w:rsid w:val="003803D2"/>
    <w:rsid w:val="00380F4C"/>
    <w:rsid w:val="00381A26"/>
    <w:rsid w:val="00381B88"/>
    <w:rsid w:val="00381D41"/>
    <w:rsid w:val="00385672"/>
    <w:rsid w:val="00387C06"/>
    <w:rsid w:val="003908AE"/>
    <w:rsid w:val="00391B83"/>
    <w:rsid w:val="003923E3"/>
    <w:rsid w:val="003953BD"/>
    <w:rsid w:val="003A1371"/>
    <w:rsid w:val="003A1C1F"/>
    <w:rsid w:val="003A2A4D"/>
    <w:rsid w:val="003A416E"/>
    <w:rsid w:val="003A4D7C"/>
    <w:rsid w:val="003A50E7"/>
    <w:rsid w:val="003A6BD9"/>
    <w:rsid w:val="003A6C44"/>
    <w:rsid w:val="003A6F19"/>
    <w:rsid w:val="003A7576"/>
    <w:rsid w:val="003A7D70"/>
    <w:rsid w:val="003B056F"/>
    <w:rsid w:val="003B06EE"/>
    <w:rsid w:val="003B1099"/>
    <w:rsid w:val="003B3F46"/>
    <w:rsid w:val="003B5339"/>
    <w:rsid w:val="003B7B63"/>
    <w:rsid w:val="003C039E"/>
    <w:rsid w:val="003C222E"/>
    <w:rsid w:val="003C2B51"/>
    <w:rsid w:val="003C34D0"/>
    <w:rsid w:val="003C3593"/>
    <w:rsid w:val="003C3832"/>
    <w:rsid w:val="003C3E0D"/>
    <w:rsid w:val="003C4D6F"/>
    <w:rsid w:val="003C5531"/>
    <w:rsid w:val="003C5621"/>
    <w:rsid w:val="003C58BA"/>
    <w:rsid w:val="003C697A"/>
    <w:rsid w:val="003C6AFD"/>
    <w:rsid w:val="003C7BD1"/>
    <w:rsid w:val="003D027E"/>
    <w:rsid w:val="003D1054"/>
    <w:rsid w:val="003D483C"/>
    <w:rsid w:val="003D6148"/>
    <w:rsid w:val="003E0011"/>
    <w:rsid w:val="003E1DAC"/>
    <w:rsid w:val="003E2B10"/>
    <w:rsid w:val="003E3318"/>
    <w:rsid w:val="003E5473"/>
    <w:rsid w:val="003E5FD8"/>
    <w:rsid w:val="003E74C2"/>
    <w:rsid w:val="003E74DF"/>
    <w:rsid w:val="003E7A04"/>
    <w:rsid w:val="003F0189"/>
    <w:rsid w:val="003F0546"/>
    <w:rsid w:val="003F0938"/>
    <w:rsid w:val="003F2AAE"/>
    <w:rsid w:val="003F3226"/>
    <w:rsid w:val="003F3E69"/>
    <w:rsid w:val="003F5016"/>
    <w:rsid w:val="003F76A2"/>
    <w:rsid w:val="003F7F74"/>
    <w:rsid w:val="004016C6"/>
    <w:rsid w:val="004019D2"/>
    <w:rsid w:val="00402F15"/>
    <w:rsid w:val="00402F77"/>
    <w:rsid w:val="004035B6"/>
    <w:rsid w:val="00404A24"/>
    <w:rsid w:val="00405134"/>
    <w:rsid w:val="00406ACB"/>
    <w:rsid w:val="00407500"/>
    <w:rsid w:val="00407C08"/>
    <w:rsid w:val="004101E3"/>
    <w:rsid w:val="00410721"/>
    <w:rsid w:val="004133F0"/>
    <w:rsid w:val="00413BD1"/>
    <w:rsid w:val="00414367"/>
    <w:rsid w:val="00414BDC"/>
    <w:rsid w:val="0041602A"/>
    <w:rsid w:val="00417F0B"/>
    <w:rsid w:val="00420313"/>
    <w:rsid w:val="0042181F"/>
    <w:rsid w:val="004230DA"/>
    <w:rsid w:val="0042656A"/>
    <w:rsid w:val="00427868"/>
    <w:rsid w:val="00427D07"/>
    <w:rsid w:val="00427DF0"/>
    <w:rsid w:val="00433E3D"/>
    <w:rsid w:val="0043446E"/>
    <w:rsid w:val="004364CA"/>
    <w:rsid w:val="004403FD"/>
    <w:rsid w:val="00440C26"/>
    <w:rsid w:val="00441A09"/>
    <w:rsid w:val="004428AE"/>
    <w:rsid w:val="00444921"/>
    <w:rsid w:val="00447838"/>
    <w:rsid w:val="0045026B"/>
    <w:rsid w:val="0045401C"/>
    <w:rsid w:val="004540A2"/>
    <w:rsid w:val="004552EC"/>
    <w:rsid w:val="00455831"/>
    <w:rsid w:val="004558DE"/>
    <w:rsid w:val="00455C76"/>
    <w:rsid w:val="00461B40"/>
    <w:rsid w:val="004628F0"/>
    <w:rsid w:val="004638D6"/>
    <w:rsid w:val="0046519B"/>
    <w:rsid w:val="004656E7"/>
    <w:rsid w:val="00467E4F"/>
    <w:rsid w:val="00470F55"/>
    <w:rsid w:val="00472504"/>
    <w:rsid w:val="00473D5D"/>
    <w:rsid w:val="00474C06"/>
    <w:rsid w:val="00476B8C"/>
    <w:rsid w:val="00483775"/>
    <w:rsid w:val="00487940"/>
    <w:rsid w:val="00496A8A"/>
    <w:rsid w:val="0049720B"/>
    <w:rsid w:val="004A2786"/>
    <w:rsid w:val="004A43C2"/>
    <w:rsid w:val="004A4C32"/>
    <w:rsid w:val="004A4D84"/>
    <w:rsid w:val="004A558D"/>
    <w:rsid w:val="004A57C7"/>
    <w:rsid w:val="004A5865"/>
    <w:rsid w:val="004A7C92"/>
    <w:rsid w:val="004B05A1"/>
    <w:rsid w:val="004B1431"/>
    <w:rsid w:val="004B20AA"/>
    <w:rsid w:val="004B2681"/>
    <w:rsid w:val="004B530D"/>
    <w:rsid w:val="004B64A4"/>
    <w:rsid w:val="004B685C"/>
    <w:rsid w:val="004B72D9"/>
    <w:rsid w:val="004B781A"/>
    <w:rsid w:val="004C1A02"/>
    <w:rsid w:val="004C61B4"/>
    <w:rsid w:val="004C64B1"/>
    <w:rsid w:val="004C6F37"/>
    <w:rsid w:val="004C6F95"/>
    <w:rsid w:val="004D136A"/>
    <w:rsid w:val="004D1C92"/>
    <w:rsid w:val="004D491E"/>
    <w:rsid w:val="004D5AF4"/>
    <w:rsid w:val="004D6CE2"/>
    <w:rsid w:val="004E00C6"/>
    <w:rsid w:val="004E0AA3"/>
    <w:rsid w:val="004E1A8A"/>
    <w:rsid w:val="004E1B40"/>
    <w:rsid w:val="004E2327"/>
    <w:rsid w:val="004E3F94"/>
    <w:rsid w:val="004E5085"/>
    <w:rsid w:val="004E55BD"/>
    <w:rsid w:val="004E5BBF"/>
    <w:rsid w:val="004E6120"/>
    <w:rsid w:val="004E7947"/>
    <w:rsid w:val="004F219C"/>
    <w:rsid w:val="004F40A1"/>
    <w:rsid w:val="004F4B55"/>
    <w:rsid w:val="004F5102"/>
    <w:rsid w:val="004F552C"/>
    <w:rsid w:val="004F62C3"/>
    <w:rsid w:val="00500ED4"/>
    <w:rsid w:val="0050328D"/>
    <w:rsid w:val="00503709"/>
    <w:rsid w:val="005044E0"/>
    <w:rsid w:val="005050DA"/>
    <w:rsid w:val="00507DDC"/>
    <w:rsid w:val="00507FA7"/>
    <w:rsid w:val="005141F8"/>
    <w:rsid w:val="00514DCD"/>
    <w:rsid w:val="00516B9C"/>
    <w:rsid w:val="005201F0"/>
    <w:rsid w:val="005206E4"/>
    <w:rsid w:val="00520C6B"/>
    <w:rsid w:val="005218B8"/>
    <w:rsid w:val="0052252A"/>
    <w:rsid w:val="0052366C"/>
    <w:rsid w:val="00523EEC"/>
    <w:rsid w:val="00524173"/>
    <w:rsid w:val="00524DA2"/>
    <w:rsid w:val="00531573"/>
    <w:rsid w:val="00531D90"/>
    <w:rsid w:val="0053288D"/>
    <w:rsid w:val="005331CA"/>
    <w:rsid w:val="00534377"/>
    <w:rsid w:val="00534724"/>
    <w:rsid w:val="00535D31"/>
    <w:rsid w:val="005361EA"/>
    <w:rsid w:val="00536A42"/>
    <w:rsid w:val="00536B0D"/>
    <w:rsid w:val="00536B5D"/>
    <w:rsid w:val="00536E1F"/>
    <w:rsid w:val="00537D53"/>
    <w:rsid w:val="00540E91"/>
    <w:rsid w:val="0054191C"/>
    <w:rsid w:val="005440A5"/>
    <w:rsid w:val="00550B1F"/>
    <w:rsid w:val="005521B1"/>
    <w:rsid w:val="00555B47"/>
    <w:rsid w:val="00556447"/>
    <w:rsid w:val="00556D80"/>
    <w:rsid w:val="00557A26"/>
    <w:rsid w:val="00561603"/>
    <w:rsid w:val="0056568A"/>
    <w:rsid w:val="00571791"/>
    <w:rsid w:val="00571A78"/>
    <w:rsid w:val="0057261F"/>
    <w:rsid w:val="005731AF"/>
    <w:rsid w:val="005731EC"/>
    <w:rsid w:val="0057337A"/>
    <w:rsid w:val="0057511D"/>
    <w:rsid w:val="0057593F"/>
    <w:rsid w:val="005778E8"/>
    <w:rsid w:val="00580529"/>
    <w:rsid w:val="0058211B"/>
    <w:rsid w:val="00582FEC"/>
    <w:rsid w:val="005845F6"/>
    <w:rsid w:val="00584A88"/>
    <w:rsid w:val="00584C2E"/>
    <w:rsid w:val="0058527E"/>
    <w:rsid w:val="005855FC"/>
    <w:rsid w:val="00586074"/>
    <w:rsid w:val="00586854"/>
    <w:rsid w:val="005929DF"/>
    <w:rsid w:val="0059409C"/>
    <w:rsid w:val="00594311"/>
    <w:rsid w:val="005946DF"/>
    <w:rsid w:val="005A2E28"/>
    <w:rsid w:val="005A3A11"/>
    <w:rsid w:val="005A3AA0"/>
    <w:rsid w:val="005A4F76"/>
    <w:rsid w:val="005A5B05"/>
    <w:rsid w:val="005A6CC4"/>
    <w:rsid w:val="005B091C"/>
    <w:rsid w:val="005B263C"/>
    <w:rsid w:val="005B386C"/>
    <w:rsid w:val="005B742D"/>
    <w:rsid w:val="005C172A"/>
    <w:rsid w:val="005C35C9"/>
    <w:rsid w:val="005C6A60"/>
    <w:rsid w:val="005C6F8B"/>
    <w:rsid w:val="005C701B"/>
    <w:rsid w:val="005C759F"/>
    <w:rsid w:val="005C7AF2"/>
    <w:rsid w:val="005D053F"/>
    <w:rsid w:val="005D21A7"/>
    <w:rsid w:val="005D2BB3"/>
    <w:rsid w:val="005D384C"/>
    <w:rsid w:val="005D3A51"/>
    <w:rsid w:val="005D3EDB"/>
    <w:rsid w:val="005D6B72"/>
    <w:rsid w:val="005E10ED"/>
    <w:rsid w:val="005E13ED"/>
    <w:rsid w:val="005E1E5E"/>
    <w:rsid w:val="005E3C09"/>
    <w:rsid w:val="005E3E16"/>
    <w:rsid w:val="005E54B0"/>
    <w:rsid w:val="005E57AA"/>
    <w:rsid w:val="005E6999"/>
    <w:rsid w:val="005F16CB"/>
    <w:rsid w:val="005F3DF4"/>
    <w:rsid w:val="005F697F"/>
    <w:rsid w:val="005F79E7"/>
    <w:rsid w:val="0060087C"/>
    <w:rsid w:val="00602725"/>
    <w:rsid w:val="006047A6"/>
    <w:rsid w:val="00604CD7"/>
    <w:rsid w:val="0060528F"/>
    <w:rsid w:val="00605651"/>
    <w:rsid w:val="00610A42"/>
    <w:rsid w:val="00612866"/>
    <w:rsid w:val="00612FCB"/>
    <w:rsid w:val="00617535"/>
    <w:rsid w:val="0062182B"/>
    <w:rsid w:val="0062466A"/>
    <w:rsid w:val="00627F7F"/>
    <w:rsid w:val="00630B65"/>
    <w:rsid w:val="00631565"/>
    <w:rsid w:val="00633A1A"/>
    <w:rsid w:val="00634786"/>
    <w:rsid w:val="006347B8"/>
    <w:rsid w:val="00634916"/>
    <w:rsid w:val="006352D2"/>
    <w:rsid w:val="00640BE2"/>
    <w:rsid w:val="00643AF4"/>
    <w:rsid w:val="00643C46"/>
    <w:rsid w:val="00643ED7"/>
    <w:rsid w:val="00647405"/>
    <w:rsid w:val="006502CE"/>
    <w:rsid w:val="00652310"/>
    <w:rsid w:val="00653E08"/>
    <w:rsid w:val="00654025"/>
    <w:rsid w:val="00654D09"/>
    <w:rsid w:val="00660476"/>
    <w:rsid w:val="00661E8F"/>
    <w:rsid w:val="00662CDE"/>
    <w:rsid w:val="006637BF"/>
    <w:rsid w:val="00665FD4"/>
    <w:rsid w:val="00666D42"/>
    <w:rsid w:val="0067069C"/>
    <w:rsid w:val="006726D5"/>
    <w:rsid w:val="006736FF"/>
    <w:rsid w:val="006805D6"/>
    <w:rsid w:val="00680683"/>
    <w:rsid w:val="00682530"/>
    <w:rsid w:val="006825BA"/>
    <w:rsid w:val="006838F3"/>
    <w:rsid w:val="00683F92"/>
    <w:rsid w:val="00685DED"/>
    <w:rsid w:val="00686484"/>
    <w:rsid w:val="0068663E"/>
    <w:rsid w:val="006924C4"/>
    <w:rsid w:val="00693216"/>
    <w:rsid w:val="00693948"/>
    <w:rsid w:val="0069439A"/>
    <w:rsid w:val="00694BA2"/>
    <w:rsid w:val="00695078"/>
    <w:rsid w:val="00695CC9"/>
    <w:rsid w:val="006A0450"/>
    <w:rsid w:val="006A062C"/>
    <w:rsid w:val="006A3735"/>
    <w:rsid w:val="006A3AF8"/>
    <w:rsid w:val="006A4A3C"/>
    <w:rsid w:val="006A4F3F"/>
    <w:rsid w:val="006A5272"/>
    <w:rsid w:val="006A6F57"/>
    <w:rsid w:val="006A7757"/>
    <w:rsid w:val="006A7BD9"/>
    <w:rsid w:val="006B0B30"/>
    <w:rsid w:val="006B125E"/>
    <w:rsid w:val="006B12D4"/>
    <w:rsid w:val="006B1674"/>
    <w:rsid w:val="006B35B7"/>
    <w:rsid w:val="006B3E45"/>
    <w:rsid w:val="006B4463"/>
    <w:rsid w:val="006B44C9"/>
    <w:rsid w:val="006B4E40"/>
    <w:rsid w:val="006C0C05"/>
    <w:rsid w:val="006C1AF9"/>
    <w:rsid w:val="006C1BA1"/>
    <w:rsid w:val="006C297B"/>
    <w:rsid w:val="006C437E"/>
    <w:rsid w:val="006C4BE4"/>
    <w:rsid w:val="006C71DD"/>
    <w:rsid w:val="006D0EBB"/>
    <w:rsid w:val="006D3F7C"/>
    <w:rsid w:val="006D49B8"/>
    <w:rsid w:val="006D561E"/>
    <w:rsid w:val="006D6EBC"/>
    <w:rsid w:val="006E1423"/>
    <w:rsid w:val="006E1AB4"/>
    <w:rsid w:val="006E1ED2"/>
    <w:rsid w:val="006E3D60"/>
    <w:rsid w:val="006F1967"/>
    <w:rsid w:val="006F1D13"/>
    <w:rsid w:val="006F1E25"/>
    <w:rsid w:val="006F40A9"/>
    <w:rsid w:val="006F5239"/>
    <w:rsid w:val="006F5B30"/>
    <w:rsid w:val="006F5DF7"/>
    <w:rsid w:val="006F7CD5"/>
    <w:rsid w:val="0070022F"/>
    <w:rsid w:val="0070113E"/>
    <w:rsid w:val="0070134A"/>
    <w:rsid w:val="007029AC"/>
    <w:rsid w:val="00703737"/>
    <w:rsid w:val="00704AAE"/>
    <w:rsid w:val="007055E9"/>
    <w:rsid w:val="00706DD3"/>
    <w:rsid w:val="0071253F"/>
    <w:rsid w:val="00712F3E"/>
    <w:rsid w:val="007132E0"/>
    <w:rsid w:val="007132EF"/>
    <w:rsid w:val="00713D94"/>
    <w:rsid w:val="007170C0"/>
    <w:rsid w:val="00722AA4"/>
    <w:rsid w:val="007240F8"/>
    <w:rsid w:val="007324A2"/>
    <w:rsid w:val="007327BB"/>
    <w:rsid w:val="007373C3"/>
    <w:rsid w:val="00740106"/>
    <w:rsid w:val="00740126"/>
    <w:rsid w:val="00741A90"/>
    <w:rsid w:val="00745BE9"/>
    <w:rsid w:val="007468D9"/>
    <w:rsid w:val="00750DDE"/>
    <w:rsid w:val="00751136"/>
    <w:rsid w:val="0075135D"/>
    <w:rsid w:val="0075297C"/>
    <w:rsid w:val="00752DBC"/>
    <w:rsid w:val="007532D5"/>
    <w:rsid w:val="00753579"/>
    <w:rsid w:val="007541D4"/>
    <w:rsid w:val="00754819"/>
    <w:rsid w:val="00754D52"/>
    <w:rsid w:val="0075502B"/>
    <w:rsid w:val="007550B6"/>
    <w:rsid w:val="007553B1"/>
    <w:rsid w:val="00755AF2"/>
    <w:rsid w:val="0075662F"/>
    <w:rsid w:val="00756C1A"/>
    <w:rsid w:val="00760715"/>
    <w:rsid w:val="007614EA"/>
    <w:rsid w:val="007617C8"/>
    <w:rsid w:val="007623F8"/>
    <w:rsid w:val="0076588F"/>
    <w:rsid w:val="00770C1F"/>
    <w:rsid w:val="007723F0"/>
    <w:rsid w:val="00772A7B"/>
    <w:rsid w:val="00774B5D"/>
    <w:rsid w:val="00774E8B"/>
    <w:rsid w:val="00776415"/>
    <w:rsid w:val="00780DB9"/>
    <w:rsid w:val="00781600"/>
    <w:rsid w:val="007831AF"/>
    <w:rsid w:val="007870DE"/>
    <w:rsid w:val="0079135B"/>
    <w:rsid w:val="0079449E"/>
    <w:rsid w:val="007955F7"/>
    <w:rsid w:val="0079598F"/>
    <w:rsid w:val="0079776D"/>
    <w:rsid w:val="007A0D10"/>
    <w:rsid w:val="007A3FC5"/>
    <w:rsid w:val="007A4075"/>
    <w:rsid w:val="007A4219"/>
    <w:rsid w:val="007A44E9"/>
    <w:rsid w:val="007A5900"/>
    <w:rsid w:val="007A5927"/>
    <w:rsid w:val="007A6008"/>
    <w:rsid w:val="007A6884"/>
    <w:rsid w:val="007A6D0F"/>
    <w:rsid w:val="007A785A"/>
    <w:rsid w:val="007B15B3"/>
    <w:rsid w:val="007B3796"/>
    <w:rsid w:val="007B5679"/>
    <w:rsid w:val="007B5A50"/>
    <w:rsid w:val="007B6419"/>
    <w:rsid w:val="007B6856"/>
    <w:rsid w:val="007C0548"/>
    <w:rsid w:val="007C1718"/>
    <w:rsid w:val="007C290B"/>
    <w:rsid w:val="007C2965"/>
    <w:rsid w:val="007C2E49"/>
    <w:rsid w:val="007C3A6A"/>
    <w:rsid w:val="007C49CB"/>
    <w:rsid w:val="007C4AE7"/>
    <w:rsid w:val="007C4DB1"/>
    <w:rsid w:val="007D0EF8"/>
    <w:rsid w:val="007D10BC"/>
    <w:rsid w:val="007D21E6"/>
    <w:rsid w:val="007D3612"/>
    <w:rsid w:val="007E2C65"/>
    <w:rsid w:val="007E5F07"/>
    <w:rsid w:val="007E73F7"/>
    <w:rsid w:val="007F0EFF"/>
    <w:rsid w:val="007F134F"/>
    <w:rsid w:val="007F1D97"/>
    <w:rsid w:val="007F1F9E"/>
    <w:rsid w:val="007F3EFA"/>
    <w:rsid w:val="007F4662"/>
    <w:rsid w:val="007F5CEC"/>
    <w:rsid w:val="007F6F18"/>
    <w:rsid w:val="00804FD2"/>
    <w:rsid w:val="00811673"/>
    <w:rsid w:val="00812B9F"/>
    <w:rsid w:val="00814336"/>
    <w:rsid w:val="00815AC1"/>
    <w:rsid w:val="00816623"/>
    <w:rsid w:val="0081761F"/>
    <w:rsid w:val="008240DF"/>
    <w:rsid w:val="00826BD9"/>
    <w:rsid w:val="00827599"/>
    <w:rsid w:val="00827C83"/>
    <w:rsid w:val="00832263"/>
    <w:rsid w:val="00835EFC"/>
    <w:rsid w:val="0083697B"/>
    <w:rsid w:val="00837C8C"/>
    <w:rsid w:val="0084106A"/>
    <w:rsid w:val="00841A42"/>
    <w:rsid w:val="008459AA"/>
    <w:rsid w:val="00846797"/>
    <w:rsid w:val="008467BD"/>
    <w:rsid w:val="0084776D"/>
    <w:rsid w:val="00847E64"/>
    <w:rsid w:val="00851E8C"/>
    <w:rsid w:val="00852006"/>
    <w:rsid w:val="00852F74"/>
    <w:rsid w:val="00853C64"/>
    <w:rsid w:val="008553A8"/>
    <w:rsid w:val="00855998"/>
    <w:rsid w:val="0085670B"/>
    <w:rsid w:val="0085703A"/>
    <w:rsid w:val="0085740C"/>
    <w:rsid w:val="00862F10"/>
    <w:rsid w:val="00864A47"/>
    <w:rsid w:val="00864DC1"/>
    <w:rsid w:val="00867063"/>
    <w:rsid w:val="00867B74"/>
    <w:rsid w:val="00870E6B"/>
    <w:rsid w:val="00871A9A"/>
    <w:rsid w:val="00871E9D"/>
    <w:rsid w:val="008727D2"/>
    <w:rsid w:val="008737F3"/>
    <w:rsid w:val="00881F0D"/>
    <w:rsid w:val="00882E3C"/>
    <w:rsid w:val="008848C6"/>
    <w:rsid w:val="00884BD2"/>
    <w:rsid w:val="00884DD9"/>
    <w:rsid w:val="008868C6"/>
    <w:rsid w:val="00887B4A"/>
    <w:rsid w:val="00887BAE"/>
    <w:rsid w:val="008904DF"/>
    <w:rsid w:val="00890658"/>
    <w:rsid w:val="00891DFA"/>
    <w:rsid w:val="00892603"/>
    <w:rsid w:val="00896B12"/>
    <w:rsid w:val="008A0795"/>
    <w:rsid w:val="008A12A9"/>
    <w:rsid w:val="008A298C"/>
    <w:rsid w:val="008A6D04"/>
    <w:rsid w:val="008B1D91"/>
    <w:rsid w:val="008B4BB8"/>
    <w:rsid w:val="008B78F6"/>
    <w:rsid w:val="008C1680"/>
    <w:rsid w:val="008C1C2E"/>
    <w:rsid w:val="008C2C3B"/>
    <w:rsid w:val="008C2FD5"/>
    <w:rsid w:val="008C367D"/>
    <w:rsid w:val="008C3C2C"/>
    <w:rsid w:val="008C5AC9"/>
    <w:rsid w:val="008C5C6D"/>
    <w:rsid w:val="008C68D6"/>
    <w:rsid w:val="008C751E"/>
    <w:rsid w:val="008C7A59"/>
    <w:rsid w:val="008D0848"/>
    <w:rsid w:val="008D290B"/>
    <w:rsid w:val="008D340E"/>
    <w:rsid w:val="008D4114"/>
    <w:rsid w:val="008D4267"/>
    <w:rsid w:val="008D4E14"/>
    <w:rsid w:val="008D6427"/>
    <w:rsid w:val="008D7F63"/>
    <w:rsid w:val="008E0D45"/>
    <w:rsid w:val="008E1FED"/>
    <w:rsid w:val="008E5240"/>
    <w:rsid w:val="008E5F6F"/>
    <w:rsid w:val="008E7E4C"/>
    <w:rsid w:val="008F1E3B"/>
    <w:rsid w:val="008F2A61"/>
    <w:rsid w:val="008F33AD"/>
    <w:rsid w:val="008F4513"/>
    <w:rsid w:val="008F4CC5"/>
    <w:rsid w:val="008F5086"/>
    <w:rsid w:val="008F5270"/>
    <w:rsid w:val="008F6407"/>
    <w:rsid w:val="008F66DF"/>
    <w:rsid w:val="008F7C8E"/>
    <w:rsid w:val="00902958"/>
    <w:rsid w:val="00904289"/>
    <w:rsid w:val="00904B22"/>
    <w:rsid w:val="009057F9"/>
    <w:rsid w:val="00905F54"/>
    <w:rsid w:val="00906581"/>
    <w:rsid w:val="00907448"/>
    <w:rsid w:val="009106DA"/>
    <w:rsid w:val="00910F9D"/>
    <w:rsid w:val="009142A9"/>
    <w:rsid w:val="009154F9"/>
    <w:rsid w:val="00916A6D"/>
    <w:rsid w:val="009170D5"/>
    <w:rsid w:val="00917769"/>
    <w:rsid w:val="00920484"/>
    <w:rsid w:val="009213EC"/>
    <w:rsid w:val="00921C82"/>
    <w:rsid w:val="00921DDF"/>
    <w:rsid w:val="00922F6D"/>
    <w:rsid w:val="009238D9"/>
    <w:rsid w:val="00924BDF"/>
    <w:rsid w:val="0092521B"/>
    <w:rsid w:val="00925A42"/>
    <w:rsid w:val="00925F79"/>
    <w:rsid w:val="00926099"/>
    <w:rsid w:val="00927C5F"/>
    <w:rsid w:val="0093092A"/>
    <w:rsid w:val="00931A19"/>
    <w:rsid w:val="009323AE"/>
    <w:rsid w:val="009328B6"/>
    <w:rsid w:val="0093306D"/>
    <w:rsid w:val="00933F46"/>
    <w:rsid w:val="009343A7"/>
    <w:rsid w:val="00934998"/>
    <w:rsid w:val="00934AE7"/>
    <w:rsid w:val="00935E0C"/>
    <w:rsid w:val="00936281"/>
    <w:rsid w:val="00941653"/>
    <w:rsid w:val="00941E93"/>
    <w:rsid w:val="0094277D"/>
    <w:rsid w:val="009428B9"/>
    <w:rsid w:val="0094311B"/>
    <w:rsid w:val="0094458F"/>
    <w:rsid w:val="00944AF5"/>
    <w:rsid w:val="0094594B"/>
    <w:rsid w:val="00946E32"/>
    <w:rsid w:val="0095384E"/>
    <w:rsid w:val="00954A31"/>
    <w:rsid w:val="0095596E"/>
    <w:rsid w:val="0095688A"/>
    <w:rsid w:val="0095697A"/>
    <w:rsid w:val="009601F9"/>
    <w:rsid w:val="009619F3"/>
    <w:rsid w:val="009628A4"/>
    <w:rsid w:val="009639AF"/>
    <w:rsid w:val="00964A58"/>
    <w:rsid w:val="00967209"/>
    <w:rsid w:val="0097179B"/>
    <w:rsid w:val="009724E4"/>
    <w:rsid w:val="0097442D"/>
    <w:rsid w:val="00975ACF"/>
    <w:rsid w:val="00975B62"/>
    <w:rsid w:val="00977AA2"/>
    <w:rsid w:val="00981917"/>
    <w:rsid w:val="00981A3F"/>
    <w:rsid w:val="009822EB"/>
    <w:rsid w:val="00983447"/>
    <w:rsid w:val="00986358"/>
    <w:rsid w:val="00990CBC"/>
    <w:rsid w:val="00992A6A"/>
    <w:rsid w:val="00992BCA"/>
    <w:rsid w:val="00996990"/>
    <w:rsid w:val="00997876"/>
    <w:rsid w:val="0099798C"/>
    <w:rsid w:val="009A07F0"/>
    <w:rsid w:val="009A0FDD"/>
    <w:rsid w:val="009A1BF5"/>
    <w:rsid w:val="009A27A1"/>
    <w:rsid w:val="009A2972"/>
    <w:rsid w:val="009A3FC4"/>
    <w:rsid w:val="009A6E8F"/>
    <w:rsid w:val="009B08C5"/>
    <w:rsid w:val="009B124F"/>
    <w:rsid w:val="009B1964"/>
    <w:rsid w:val="009B26ED"/>
    <w:rsid w:val="009B2AD0"/>
    <w:rsid w:val="009B35A1"/>
    <w:rsid w:val="009B3D6C"/>
    <w:rsid w:val="009B3F56"/>
    <w:rsid w:val="009B5AA7"/>
    <w:rsid w:val="009B5BDE"/>
    <w:rsid w:val="009C038D"/>
    <w:rsid w:val="009C0DC6"/>
    <w:rsid w:val="009C177E"/>
    <w:rsid w:val="009C1C2E"/>
    <w:rsid w:val="009C38DF"/>
    <w:rsid w:val="009C67C3"/>
    <w:rsid w:val="009C67EF"/>
    <w:rsid w:val="009C752C"/>
    <w:rsid w:val="009D17F2"/>
    <w:rsid w:val="009D222A"/>
    <w:rsid w:val="009D2660"/>
    <w:rsid w:val="009D5993"/>
    <w:rsid w:val="009D63B8"/>
    <w:rsid w:val="009D6E90"/>
    <w:rsid w:val="009D714B"/>
    <w:rsid w:val="009D7350"/>
    <w:rsid w:val="009D7B67"/>
    <w:rsid w:val="009D7DB7"/>
    <w:rsid w:val="009E0A6A"/>
    <w:rsid w:val="009E1170"/>
    <w:rsid w:val="009E1397"/>
    <w:rsid w:val="009E33A8"/>
    <w:rsid w:val="009E40F7"/>
    <w:rsid w:val="009E4566"/>
    <w:rsid w:val="009E4F5B"/>
    <w:rsid w:val="009E7A7D"/>
    <w:rsid w:val="009F0BCA"/>
    <w:rsid w:val="009F0D8B"/>
    <w:rsid w:val="009F6269"/>
    <w:rsid w:val="009F6B27"/>
    <w:rsid w:val="00A012F6"/>
    <w:rsid w:val="00A02483"/>
    <w:rsid w:val="00A03C42"/>
    <w:rsid w:val="00A0478E"/>
    <w:rsid w:val="00A0624C"/>
    <w:rsid w:val="00A06990"/>
    <w:rsid w:val="00A12E77"/>
    <w:rsid w:val="00A134AE"/>
    <w:rsid w:val="00A2130C"/>
    <w:rsid w:val="00A25716"/>
    <w:rsid w:val="00A26358"/>
    <w:rsid w:val="00A300FE"/>
    <w:rsid w:val="00A32806"/>
    <w:rsid w:val="00A33804"/>
    <w:rsid w:val="00A3415B"/>
    <w:rsid w:val="00A36C49"/>
    <w:rsid w:val="00A36E1A"/>
    <w:rsid w:val="00A4012D"/>
    <w:rsid w:val="00A43B41"/>
    <w:rsid w:val="00A46203"/>
    <w:rsid w:val="00A4709F"/>
    <w:rsid w:val="00A47FB5"/>
    <w:rsid w:val="00A5281F"/>
    <w:rsid w:val="00A535CE"/>
    <w:rsid w:val="00A53E7E"/>
    <w:rsid w:val="00A578FD"/>
    <w:rsid w:val="00A61575"/>
    <w:rsid w:val="00A61C28"/>
    <w:rsid w:val="00A627A4"/>
    <w:rsid w:val="00A628C8"/>
    <w:rsid w:val="00A63768"/>
    <w:rsid w:val="00A63890"/>
    <w:rsid w:val="00A638BB"/>
    <w:rsid w:val="00A65CE3"/>
    <w:rsid w:val="00A66DD7"/>
    <w:rsid w:val="00A67371"/>
    <w:rsid w:val="00A703DA"/>
    <w:rsid w:val="00A71F5D"/>
    <w:rsid w:val="00A734E0"/>
    <w:rsid w:val="00A74493"/>
    <w:rsid w:val="00A74FEC"/>
    <w:rsid w:val="00A75076"/>
    <w:rsid w:val="00A7591E"/>
    <w:rsid w:val="00A80696"/>
    <w:rsid w:val="00A818A4"/>
    <w:rsid w:val="00A818F3"/>
    <w:rsid w:val="00A82254"/>
    <w:rsid w:val="00A83F2D"/>
    <w:rsid w:val="00A853DF"/>
    <w:rsid w:val="00A86998"/>
    <w:rsid w:val="00A914CD"/>
    <w:rsid w:val="00A93196"/>
    <w:rsid w:val="00A94D91"/>
    <w:rsid w:val="00A94FE6"/>
    <w:rsid w:val="00A95442"/>
    <w:rsid w:val="00AA02D3"/>
    <w:rsid w:val="00AA0CA7"/>
    <w:rsid w:val="00AA25C4"/>
    <w:rsid w:val="00AA2F27"/>
    <w:rsid w:val="00AA2FFC"/>
    <w:rsid w:val="00AA5060"/>
    <w:rsid w:val="00AA56D6"/>
    <w:rsid w:val="00AA650F"/>
    <w:rsid w:val="00AA724A"/>
    <w:rsid w:val="00AB04BA"/>
    <w:rsid w:val="00AB0CAE"/>
    <w:rsid w:val="00AB13AD"/>
    <w:rsid w:val="00AB1C6C"/>
    <w:rsid w:val="00AB3895"/>
    <w:rsid w:val="00AB4573"/>
    <w:rsid w:val="00AB5F4A"/>
    <w:rsid w:val="00AB7919"/>
    <w:rsid w:val="00AC1826"/>
    <w:rsid w:val="00AC18D3"/>
    <w:rsid w:val="00AC31FE"/>
    <w:rsid w:val="00AC328C"/>
    <w:rsid w:val="00AC55F2"/>
    <w:rsid w:val="00AC734F"/>
    <w:rsid w:val="00AC796E"/>
    <w:rsid w:val="00AC7AEC"/>
    <w:rsid w:val="00AD2C8E"/>
    <w:rsid w:val="00AD3C07"/>
    <w:rsid w:val="00AD3E0A"/>
    <w:rsid w:val="00AD46F4"/>
    <w:rsid w:val="00AD4E2D"/>
    <w:rsid w:val="00AD7CE4"/>
    <w:rsid w:val="00AE484F"/>
    <w:rsid w:val="00AE494E"/>
    <w:rsid w:val="00AE4D3F"/>
    <w:rsid w:val="00AE5548"/>
    <w:rsid w:val="00AE6BB0"/>
    <w:rsid w:val="00AE726D"/>
    <w:rsid w:val="00AF0057"/>
    <w:rsid w:val="00AF0185"/>
    <w:rsid w:val="00AF0360"/>
    <w:rsid w:val="00AF1A7C"/>
    <w:rsid w:val="00AF2D06"/>
    <w:rsid w:val="00AF405B"/>
    <w:rsid w:val="00AF5AFC"/>
    <w:rsid w:val="00AF5CCE"/>
    <w:rsid w:val="00AF7773"/>
    <w:rsid w:val="00AF7AFB"/>
    <w:rsid w:val="00B01694"/>
    <w:rsid w:val="00B02948"/>
    <w:rsid w:val="00B03346"/>
    <w:rsid w:val="00B03E4F"/>
    <w:rsid w:val="00B06720"/>
    <w:rsid w:val="00B111A5"/>
    <w:rsid w:val="00B12B26"/>
    <w:rsid w:val="00B1324F"/>
    <w:rsid w:val="00B1339E"/>
    <w:rsid w:val="00B1344F"/>
    <w:rsid w:val="00B15F31"/>
    <w:rsid w:val="00B172FD"/>
    <w:rsid w:val="00B222C0"/>
    <w:rsid w:val="00B25A55"/>
    <w:rsid w:val="00B26165"/>
    <w:rsid w:val="00B265C5"/>
    <w:rsid w:val="00B26A3D"/>
    <w:rsid w:val="00B3121C"/>
    <w:rsid w:val="00B32A8B"/>
    <w:rsid w:val="00B33BD3"/>
    <w:rsid w:val="00B35420"/>
    <w:rsid w:val="00B35B55"/>
    <w:rsid w:val="00B36687"/>
    <w:rsid w:val="00B36FF6"/>
    <w:rsid w:val="00B373CF"/>
    <w:rsid w:val="00B4233F"/>
    <w:rsid w:val="00B42F2F"/>
    <w:rsid w:val="00B43EC6"/>
    <w:rsid w:val="00B44013"/>
    <w:rsid w:val="00B44854"/>
    <w:rsid w:val="00B45E3A"/>
    <w:rsid w:val="00B505CF"/>
    <w:rsid w:val="00B5351B"/>
    <w:rsid w:val="00B5629F"/>
    <w:rsid w:val="00B57849"/>
    <w:rsid w:val="00B60300"/>
    <w:rsid w:val="00B6077B"/>
    <w:rsid w:val="00B60DBC"/>
    <w:rsid w:val="00B61392"/>
    <w:rsid w:val="00B6434F"/>
    <w:rsid w:val="00B6604A"/>
    <w:rsid w:val="00B6617C"/>
    <w:rsid w:val="00B677F8"/>
    <w:rsid w:val="00B72605"/>
    <w:rsid w:val="00B74CEF"/>
    <w:rsid w:val="00B75DDF"/>
    <w:rsid w:val="00B76349"/>
    <w:rsid w:val="00B763F2"/>
    <w:rsid w:val="00B7660E"/>
    <w:rsid w:val="00B7709B"/>
    <w:rsid w:val="00B7710A"/>
    <w:rsid w:val="00B812B8"/>
    <w:rsid w:val="00B81844"/>
    <w:rsid w:val="00B8316B"/>
    <w:rsid w:val="00B831D1"/>
    <w:rsid w:val="00B83F82"/>
    <w:rsid w:val="00B859BB"/>
    <w:rsid w:val="00B86EAA"/>
    <w:rsid w:val="00B8798D"/>
    <w:rsid w:val="00B911C8"/>
    <w:rsid w:val="00B9156B"/>
    <w:rsid w:val="00B93EC5"/>
    <w:rsid w:val="00B94B6F"/>
    <w:rsid w:val="00B95174"/>
    <w:rsid w:val="00B9532C"/>
    <w:rsid w:val="00B95334"/>
    <w:rsid w:val="00BA1316"/>
    <w:rsid w:val="00BA265C"/>
    <w:rsid w:val="00BA3347"/>
    <w:rsid w:val="00BA57B3"/>
    <w:rsid w:val="00BB0353"/>
    <w:rsid w:val="00BB0C6F"/>
    <w:rsid w:val="00BB33B1"/>
    <w:rsid w:val="00BB4262"/>
    <w:rsid w:val="00BB42A7"/>
    <w:rsid w:val="00BB4AB7"/>
    <w:rsid w:val="00BB4CF4"/>
    <w:rsid w:val="00BB4F2A"/>
    <w:rsid w:val="00BB67CE"/>
    <w:rsid w:val="00BB6851"/>
    <w:rsid w:val="00BB7C03"/>
    <w:rsid w:val="00BC17B3"/>
    <w:rsid w:val="00BC1FB2"/>
    <w:rsid w:val="00BC3159"/>
    <w:rsid w:val="00BC32CC"/>
    <w:rsid w:val="00BC34FD"/>
    <w:rsid w:val="00BC3546"/>
    <w:rsid w:val="00BC3CD7"/>
    <w:rsid w:val="00BC4804"/>
    <w:rsid w:val="00BC4CAE"/>
    <w:rsid w:val="00BC5CB8"/>
    <w:rsid w:val="00BC6CBD"/>
    <w:rsid w:val="00BC7594"/>
    <w:rsid w:val="00BD04D4"/>
    <w:rsid w:val="00BD0923"/>
    <w:rsid w:val="00BD167C"/>
    <w:rsid w:val="00BD36F7"/>
    <w:rsid w:val="00BD38E5"/>
    <w:rsid w:val="00BD6189"/>
    <w:rsid w:val="00BD6410"/>
    <w:rsid w:val="00BD7567"/>
    <w:rsid w:val="00BD7922"/>
    <w:rsid w:val="00BE1399"/>
    <w:rsid w:val="00BE270B"/>
    <w:rsid w:val="00BE4DEB"/>
    <w:rsid w:val="00BE4F78"/>
    <w:rsid w:val="00BE61DF"/>
    <w:rsid w:val="00BF01F5"/>
    <w:rsid w:val="00BF0C04"/>
    <w:rsid w:val="00BF12CD"/>
    <w:rsid w:val="00BF1F6D"/>
    <w:rsid w:val="00BF27A6"/>
    <w:rsid w:val="00BF2E68"/>
    <w:rsid w:val="00BF326B"/>
    <w:rsid w:val="00BF4994"/>
    <w:rsid w:val="00BF6E07"/>
    <w:rsid w:val="00BF7450"/>
    <w:rsid w:val="00BF745B"/>
    <w:rsid w:val="00BF74FD"/>
    <w:rsid w:val="00BF7805"/>
    <w:rsid w:val="00C009DB"/>
    <w:rsid w:val="00C0147D"/>
    <w:rsid w:val="00C01540"/>
    <w:rsid w:val="00C01998"/>
    <w:rsid w:val="00C0509F"/>
    <w:rsid w:val="00C056C4"/>
    <w:rsid w:val="00C065B2"/>
    <w:rsid w:val="00C065DD"/>
    <w:rsid w:val="00C076CE"/>
    <w:rsid w:val="00C07940"/>
    <w:rsid w:val="00C114D1"/>
    <w:rsid w:val="00C11D86"/>
    <w:rsid w:val="00C1583A"/>
    <w:rsid w:val="00C15BAB"/>
    <w:rsid w:val="00C20E79"/>
    <w:rsid w:val="00C224CB"/>
    <w:rsid w:val="00C22B82"/>
    <w:rsid w:val="00C24BC5"/>
    <w:rsid w:val="00C25242"/>
    <w:rsid w:val="00C260BA"/>
    <w:rsid w:val="00C26906"/>
    <w:rsid w:val="00C325BD"/>
    <w:rsid w:val="00C35429"/>
    <w:rsid w:val="00C35FB4"/>
    <w:rsid w:val="00C37300"/>
    <w:rsid w:val="00C37F31"/>
    <w:rsid w:val="00C41170"/>
    <w:rsid w:val="00C43BEB"/>
    <w:rsid w:val="00C440F5"/>
    <w:rsid w:val="00C47885"/>
    <w:rsid w:val="00C50C9E"/>
    <w:rsid w:val="00C513A6"/>
    <w:rsid w:val="00C541EC"/>
    <w:rsid w:val="00C55689"/>
    <w:rsid w:val="00C56F7F"/>
    <w:rsid w:val="00C610B8"/>
    <w:rsid w:val="00C61665"/>
    <w:rsid w:val="00C62512"/>
    <w:rsid w:val="00C63551"/>
    <w:rsid w:val="00C651CB"/>
    <w:rsid w:val="00C660A1"/>
    <w:rsid w:val="00C66217"/>
    <w:rsid w:val="00C71511"/>
    <w:rsid w:val="00C71B2E"/>
    <w:rsid w:val="00C71CE2"/>
    <w:rsid w:val="00C73CBF"/>
    <w:rsid w:val="00C75E0E"/>
    <w:rsid w:val="00C75FC4"/>
    <w:rsid w:val="00C75FDC"/>
    <w:rsid w:val="00C840F9"/>
    <w:rsid w:val="00C8471F"/>
    <w:rsid w:val="00C84D00"/>
    <w:rsid w:val="00C91876"/>
    <w:rsid w:val="00C92999"/>
    <w:rsid w:val="00C92DE8"/>
    <w:rsid w:val="00C93E0B"/>
    <w:rsid w:val="00C93E26"/>
    <w:rsid w:val="00C947F8"/>
    <w:rsid w:val="00C95146"/>
    <w:rsid w:val="00C97A5E"/>
    <w:rsid w:val="00CA0FF6"/>
    <w:rsid w:val="00CA4030"/>
    <w:rsid w:val="00CA5CCF"/>
    <w:rsid w:val="00CA5F7F"/>
    <w:rsid w:val="00CA6F63"/>
    <w:rsid w:val="00CB1399"/>
    <w:rsid w:val="00CB1F29"/>
    <w:rsid w:val="00CB27E7"/>
    <w:rsid w:val="00CB2E14"/>
    <w:rsid w:val="00CB35F0"/>
    <w:rsid w:val="00CB4CB4"/>
    <w:rsid w:val="00CB4F79"/>
    <w:rsid w:val="00CB51CC"/>
    <w:rsid w:val="00CB7620"/>
    <w:rsid w:val="00CB7C0C"/>
    <w:rsid w:val="00CC016D"/>
    <w:rsid w:val="00CC0331"/>
    <w:rsid w:val="00CC0B84"/>
    <w:rsid w:val="00CC1594"/>
    <w:rsid w:val="00CC1A34"/>
    <w:rsid w:val="00CC2A02"/>
    <w:rsid w:val="00CC3412"/>
    <w:rsid w:val="00CC3A9D"/>
    <w:rsid w:val="00CC3E9D"/>
    <w:rsid w:val="00CC48C7"/>
    <w:rsid w:val="00CC5477"/>
    <w:rsid w:val="00CC5AE8"/>
    <w:rsid w:val="00CC6D38"/>
    <w:rsid w:val="00CC7347"/>
    <w:rsid w:val="00CC7563"/>
    <w:rsid w:val="00CC7DAC"/>
    <w:rsid w:val="00CC7FA8"/>
    <w:rsid w:val="00CD34F7"/>
    <w:rsid w:val="00CD3B7E"/>
    <w:rsid w:val="00CD3DB1"/>
    <w:rsid w:val="00CD4091"/>
    <w:rsid w:val="00CD7E1D"/>
    <w:rsid w:val="00CE2030"/>
    <w:rsid w:val="00CE37DE"/>
    <w:rsid w:val="00CE443E"/>
    <w:rsid w:val="00CE5323"/>
    <w:rsid w:val="00CE618C"/>
    <w:rsid w:val="00CE7269"/>
    <w:rsid w:val="00CE7E22"/>
    <w:rsid w:val="00CF0907"/>
    <w:rsid w:val="00CF35F2"/>
    <w:rsid w:val="00CF3941"/>
    <w:rsid w:val="00D00F17"/>
    <w:rsid w:val="00D02C62"/>
    <w:rsid w:val="00D02EB3"/>
    <w:rsid w:val="00D0300A"/>
    <w:rsid w:val="00D0308F"/>
    <w:rsid w:val="00D0384D"/>
    <w:rsid w:val="00D04B27"/>
    <w:rsid w:val="00D0534A"/>
    <w:rsid w:val="00D069C7"/>
    <w:rsid w:val="00D07307"/>
    <w:rsid w:val="00D07868"/>
    <w:rsid w:val="00D11531"/>
    <w:rsid w:val="00D11783"/>
    <w:rsid w:val="00D13C4C"/>
    <w:rsid w:val="00D1593D"/>
    <w:rsid w:val="00D15B3F"/>
    <w:rsid w:val="00D16494"/>
    <w:rsid w:val="00D20569"/>
    <w:rsid w:val="00D222A8"/>
    <w:rsid w:val="00D245B0"/>
    <w:rsid w:val="00D24A7B"/>
    <w:rsid w:val="00D26091"/>
    <w:rsid w:val="00D32851"/>
    <w:rsid w:val="00D32B33"/>
    <w:rsid w:val="00D33229"/>
    <w:rsid w:val="00D335BC"/>
    <w:rsid w:val="00D348BD"/>
    <w:rsid w:val="00D37216"/>
    <w:rsid w:val="00D379CB"/>
    <w:rsid w:val="00D41B6C"/>
    <w:rsid w:val="00D42079"/>
    <w:rsid w:val="00D440F4"/>
    <w:rsid w:val="00D447AB"/>
    <w:rsid w:val="00D45EC4"/>
    <w:rsid w:val="00D50E45"/>
    <w:rsid w:val="00D52451"/>
    <w:rsid w:val="00D57AF7"/>
    <w:rsid w:val="00D637B2"/>
    <w:rsid w:val="00D703D8"/>
    <w:rsid w:val="00D72071"/>
    <w:rsid w:val="00D72345"/>
    <w:rsid w:val="00D74905"/>
    <w:rsid w:val="00D75A45"/>
    <w:rsid w:val="00D80A1E"/>
    <w:rsid w:val="00D82F72"/>
    <w:rsid w:val="00D8597D"/>
    <w:rsid w:val="00D86C43"/>
    <w:rsid w:val="00D901FC"/>
    <w:rsid w:val="00D9081C"/>
    <w:rsid w:val="00D91BFB"/>
    <w:rsid w:val="00D92C2E"/>
    <w:rsid w:val="00D93A47"/>
    <w:rsid w:val="00D9653A"/>
    <w:rsid w:val="00D965A3"/>
    <w:rsid w:val="00D97170"/>
    <w:rsid w:val="00D975F1"/>
    <w:rsid w:val="00D97BAF"/>
    <w:rsid w:val="00DA25E1"/>
    <w:rsid w:val="00DA3520"/>
    <w:rsid w:val="00DA46E8"/>
    <w:rsid w:val="00DA4C28"/>
    <w:rsid w:val="00DA6E3A"/>
    <w:rsid w:val="00DA7D2B"/>
    <w:rsid w:val="00DB0225"/>
    <w:rsid w:val="00DB1C6B"/>
    <w:rsid w:val="00DB467D"/>
    <w:rsid w:val="00DC0163"/>
    <w:rsid w:val="00DC08AE"/>
    <w:rsid w:val="00DC2463"/>
    <w:rsid w:val="00DC2A3F"/>
    <w:rsid w:val="00DC34B3"/>
    <w:rsid w:val="00DC3C2B"/>
    <w:rsid w:val="00DC4424"/>
    <w:rsid w:val="00DC5D9E"/>
    <w:rsid w:val="00DC6C2F"/>
    <w:rsid w:val="00DC7504"/>
    <w:rsid w:val="00DD0CD5"/>
    <w:rsid w:val="00DD0D5A"/>
    <w:rsid w:val="00DD2EE9"/>
    <w:rsid w:val="00DD4779"/>
    <w:rsid w:val="00DD5080"/>
    <w:rsid w:val="00DD61D5"/>
    <w:rsid w:val="00DD683E"/>
    <w:rsid w:val="00DD6F9A"/>
    <w:rsid w:val="00DE03A4"/>
    <w:rsid w:val="00DE21F8"/>
    <w:rsid w:val="00DE24E4"/>
    <w:rsid w:val="00DE2E53"/>
    <w:rsid w:val="00DE300B"/>
    <w:rsid w:val="00DE418C"/>
    <w:rsid w:val="00DE4A1C"/>
    <w:rsid w:val="00DE69BE"/>
    <w:rsid w:val="00DE77CE"/>
    <w:rsid w:val="00DE78CC"/>
    <w:rsid w:val="00DF0020"/>
    <w:rsid w:val="00DF0B74"/>
    <w:rsid w:val="00DF47E3"/>
    <w:rsid w:val="00DF4E3D"/>
    <w:rsid w:val="00DF6435"/>
    <w:rsid w:val="00E00572"/>
    <w:rsid w:val="00E0145F"/>
    <w:rsid w:val="00E02AD1"/>
    <w:rsid w:val="00E033D0"/>
    <w:rsid w:val="00E03E8A"/>
    <w:rsid w:val="00E04337"/>
    <w:rsid w:val="00E05512"/>
    <w:rsid w:val="00E070DC"/>
    <w:rsid w:val="00E07A78"/>
    <w:rsid w:val="00E10369"/>
    <w:rsid w:val="00E11AE8"/>
    <w:rsid w:val="00E11E68"/>
    <w:rsid w:val="00E12CCB"/>
    <w:rsid w:val="00E12D77"/>
    <w:rsid w:val="00E13D00"/>
    <w:rsid w:val="00E14946"/>
    <w:rsid w:val="00E14F98"/>
    <w:rsid w:val="00E158FD"/>
    <w:rsid w:val="00E17474"/>
    <w:rsid w:val="00E21376"/>
    <w:rsid w:val="00E24299"/>
    <w:rsid w:val="00E251D1"/>
    <w:rsid w:val="00E25438"/>
    <w:rsid w:val="00E25460"/>
    <w:rsid w:val="00E27060"/>
    <w:rsid w:val="00E315A4"/>
    <w:rsid w:val="00E32D79"/>
    <w:rsid w:val="00E34E7F"/>
    <w:rsid w:val="00E37228"/>
    <w:rsid w:val="00E4070B"/>
    <w:rsid w:val="00E429D2"/>
    <w:rsid w:val="00E44AC9"/>
    <w:rsid w:val="00E44F58"/>
    <w:rsid w:val="00E45F12"/>
    <w:rsid w:val="00E503DC"/>
    <w:rsid w:val="00E51003"/>
    <w:rsid w:val="00E52ED2"/>
    <w:rsid w:val="00E53470"/>
    <w:rsid w:val="00E541BE"/>
    <w:rsid w:val="00E54A55"/>
    <w:rsid w:val="00E5502C"/>
    <w:rsid w:val="00E56A4C"/>
    <w:rsid w:val="00E56B91"/>
    <w:rsid w:val="00E60533"/>
    <w:rsid w:val="00E6056D"/>
    <w:rsid w:val="00E60648"/>
    <w:rsid w:val="00E606A2"/>
    <w:rsid w:val="00E60A0F"/>
    <w:rsid w:val="00E6113D"/>
    <w:rsid w:val="00E61697"/>
    <w:rsid w:val="00E6250B"/>
    <w:rsid w:val="00E62637"/>
    <w:rsid w:val="00E63C71"/>
    <w:rsid w:val="00E64A50"/>
    <w:rsid w:val="00E6621A"/>
    <w:rsid w:val="00E67938"/>
    <w:rsid w:val="00E7349D"/>
    <w:rsid w:val="00E7359E"/>
    <w:rsid w:val="00E7378E"/>
    <w:rsid w:val="00E7402E"/>
    <w:rsid w:val="00E743AB"/>
    <w:rsid w:val="00E7491C"/>
    <w:rsid w:val="00E756CB"/>
    <w:rsid w:val="00E75A67"/>
    <w:rsid w:val="00E75FEC"/>
    <w:rsid w:val="00E7627C"/>
    <w:rsid w:val="00E8172D"/>
    <w:rsid w:val="00E82A0C"/>
    <w:rsid w:val="00E830B6"/>
    <w:rsid w:val="00E831C2"/>
    <w:rsid w:val="00E83A57"/>
    <w:rsid w:val="00E86E83"/>
    <w:rsid w:val="00E8766A"/>
    <w:rsid w:val="00E900B0"/>
    <w:rsid w:val="00E9283C"/>
    <w:rsid w:val="00E9349A"/>
    <w:rsid w:val="00E935A6"/>
    <w:rsid w:val="00E93646"/>
    <w:rsid w:val="00E940B1"/>
    <w:rsid w:val="00E94D71"/>
    <w:rsid w:val="00E96843"/>
    <w:rsid w:val="00E97478"/>
    <w:rsid w:val="00E97BF0"/>
    <w:rsid w:val="00E97DD2"/>
    <w:rsid w:val="00EA0362"/>
    <w:rsid w:val="00EA0F8B"/>
    <w:rsid w:val="00EA0FB2"/>
    <w:rsid w:val="00EA14D1"/>
    <w:rsid w:val="00EA38A2"/>
    <w:rsid w:val="00EA44BE"/>
    <w:rsid w:val="00EA49B1"/>
    <w:rsid w:val="00EA502A"/>
    <w:rsid w:val="00EA5350"/>
    <w:rsid w:val="00EA5E8A"/>
    <w:rsid w:val="00EA5ED1"/>
    <w:rsid w:val="00EB04AB"/>
    <w:rsid w:val="00EB0B1F"/>
    <w:rsid w:val="00EB20EF"/>
    <w:rsid w:val="00EB28C5"/>
    <w:rsid w:val="00EB2FDB"/>
    <w:rsid w:val="00EB4133"/>
    <w:rsid w:val="00EB4831"/>
    <w:rsid w:val="00EC2CAB"/>
    <w:rsid w:val="00EC39EA"/>
    <w:rsid w:val="00EC3A16"/>
    <w:rsid w:val="00EC3A23"/>
    <w:rsid w:val="00EC47D9"/>
    <w:rsid w:val="00EC64A8"/>
    <w:rsid w:val="00EC673E"/>
    <w:rsid w:val="00EC6CFC"/>
    <w:rsid w:val="00EC7CF6"/>
    <w:rsid w:val="00EC7FD2"/>
    <w:rsid w:val="00ED01CC"/>
    <w:rsid w:val="00ED02BA"/>
    <w:rsid w:val="00ED23AA"/>
    <w:rsid w:val="00ED3E2F"/>
    <w:rsid w:val="00ED4490"/>
    <w:rsid w:val="00ED5100"/>
    <w:rsid w:val="00ED5BC0"/>
    <w:rsid w:val="00ED7480"/>
    <w:rsid w:val="00ED7FE7"/>
    <w:rsid w:val="00EE2073"/>
    <w:rsid w:val="00EE3C97"/>
    <w:rsid w:val="00EE426B"/>
    <w:rsid w:val="00EE606E"/>
    <w:rsid w:val="00EE6119"/>
    <w:rsid w:val="00EE6164"/>
    <w:rsid w:val="00EE6911"/>
    <w:rsid w:val="00EE7124"/>
    <w:rsid w:val="00EE7CB8"/>
    <w:rsid w:val="00EF0066"/>
    <w:rsid w:val="00EF094F"/>
    <w:rsid w:val="00EF0DE7"/>
    <w:rsid w:val="00EF24A1"/>
    <w:rsid w:val="00EF2680"/>
    <w:rsid w:val="00EF35E7"/>
    <w:rsid w:val="00EF4ABC"/>
    <w:rsid w:val="00EF4C8A"/>
    <w:rsid w:val="00EF50AA"/>
    <w:rsid w:val="00EF66F4"/>
    <w:rsid w:val="00EF77E1"/>
    <w:rsid w:val="00F00302"/>
    <w:rsid w:val="00F00BAD"/>
    <w:rsid w:val="00F0111B"/>
    <w:rsid w:val="00F051EE"/>
    <w:rsid w:val="00F0639C"/>
    <w:rsid w:val="00F07C2E"/>
    <w:rsid w:val="00F1001F"/>
    <w:rsid w:val="00F117F4"/>
    <w:rsid w:val="00F1319F"/>
    <w:rsid w:val="00F137BE"/>
    <w:rsid w:val="00F15F3C"/>
    <w:rsid w:val="00F174E8"/>
    <w:rsid w:val="00F20B0F"/>
    <w:rsid w:val="00F20DFA"/>
    <w:rsid w:val="00F21413"/>
    <w:rsid w:val="00F21467"/>
    <w:rsid w:val="00F256ED"/>
    <w:rsid w:val="00F26334"/>
    <w:rsid w:val="00F26B22"/>
    <w:rsid w:val="00F300D6"/>
    <w:rsid w:val="00F31005"/>
    <w:rsid w:val="00F32F1B"/>
    <w:rsid w:val="00F36992"/>
    <w:rsid w:val="00F40780"/>
    <w:rsid w:val="00F40983"/>
    <w:rsid w:val="00F42052"/>
    <w:rsid w:val="00F45A2D"/>
    <w:rsid w:val="00F463DE"/>
    <w:rsid w:val="00F476D1"/>
    <w:rsid w:val="00F501F8"/>
    <w:rsid w:val="00F50DBF"/>
    <w:rsid w:val="00F515B0"/>
    <w:rsid w:val="00F51E0E"/>
    <w:rsid w:val="00F52233"/>
    <w:rsid w:val="00F57EF2"/>
    <w:rsid w:val="00F6088A"/>
    <w:rsid w:val="00F60CFF"/>
    <w:rsid w:val="00F64B62"/>
    <w:rsid w:val="00F67298"/>
    <w:rsid w:val="00F705AC"/>
    <w:rsid w:val="00F705DA"/>
    <w:rsid w:val="00F70A39"/>
    <w:rsid w:val="00F70CF1"/>
    <w:rsid w:val="00F7118E"/>
    <w:rsid w:val="00F71C1E"/>
    <w:rsid w:val="00F72CFA"/>
    <w:rsid w:val="00F74324"/>
    <w:rsid w:val="00F75073"/>
    <w:rsid w:val="00F7556F"/>
    <w:rsid w:val="00F75962"/>
    <w:rsid w:val="00F76603"/>
    <w:rsid w:val="00F77539"/>
    <w:rsid w:val="00F80D5A"/>
    <w:rsid w:val="00F81685"/>
    <w:rsid w:val="00F81CDD"/>
    <w:rsid w:val="00F825E7"/>
    <w:rsid w:val="00F82677"/>
    <w:rsid w:val="00F83ADF"/>
    <w:rsid w:val="00F86CE2"/>
    <w:rsid w:val="00F876FA"/>
    <w:rsid w:val="00F87842"/>
    <w:rsid w:val="00F87EDD"/>
    <w:rsid w:val="00F9039C"/>
    <w:rsid w:val="00F90C01"/>
    <w:rsid w:val="00F90FD6"/>
    <w:rsid w:val="00F922B3"/>
    <w:rsid w:val="00F93D14"/>
    <w:rsid w:val="00F94036"/>
    <w:rsid w:val="00F94781"/>
    <w:rsid w:val="00F94FCA"/>
    <w:rsid w:val="00FA04DC"/>
    <w:rsid w:val="00FA0C6E"/>
    <w:rsid w:val="00FA12A4"/>
    <w:rsid w:val="00FA1C3C"/>
    <w:rsid w:val="00FA24CD"/>
    <w:rsid w:val="00FA2EC4"/>
    <w:rsid w:val="00FA3D37"/>
    <w:rsid w:val="00FA5114"/>
    <w:rsid w:val="00FA5521"/>
    <w:rsid w:val="00FA56EB"/>
    <w:rsid w:val="00FB0F12"/>
    <w:rsid w:val="00FB1CAE"/>
    <w:rsid w:val="00FB68F4"/>
    <w:rsid w:val="00FB6F3C"/>
    <w:rsid w:val="00FB707C"/>
    <w:rsid w:val="00FB7AE2"/>
    <w:rsid w:val="00FC05FE"/>
    <w:rsid w:val="00FC296C"/>
    <w:rsid w:val="00FC453E"/>
    <w:rsid w:val="00FC5926"/>
    <w:rsid w:val="00FC6B02"/>
    <w:rsid w:val="00FC70A3"/>
    <w:rsid w:val="00FD3BF4"/>
    <w:rsid w:val="00FE14FE"/>
    <w:rsid w:val="00FE3435"/>
    <w:rsid w:val="00FE4C54"/>
    <w:rsid w:val="00FE5254"/>
    <w:rsid w:val="00FE614A"/>
    <w:rsid w:val="00FE64DC"/>
    <w:rsid w:val="00FF0C73"/>
    <w:rsid w:val="00FF12EB"/>
    <w:rsid w:val="00FF3298"/>
    <w:rsid w:val="00FF34C6"/>
    <w:rsid w:val="00FF4346"/>
    <w:rsid w:val="00FF670C"/>
    <w:rsid w:val="00FF67F6"/>
    <w:rsid w:val="0766123F"/>
    <w:rsid w:val="1BA809D0"/>
    <w:rsid w:val="29B417AC"/>
    <w:rsid w:val="2E823413"/>
    <w:rsid w:val="3ABB78C2"/>
    <w:rsid w:val="42510514"/>
    <w:rsid w:val="552A2140"/>
    <w:rsid w:val="5C210C92"/>
    <w:rsid w:val="5C7768C5"/>
    <w:rsid w:val="68081497"/>
    <w:rsid w:val="6AAB1A19"/>
    <w:rsid w:val="6AAE7066"/>
    <w:rsid w:val="6D331480"/>
    <w:rsid w:val="6EAD2B9D"/>
    <w:rsid w:val="70757687"/>
    <w:rsid w:val="71C06C34"/>
    <w:rsid w:val="7E773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09403982-1085-444A-B35E-890D47E8B6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qFormat="1"/>
    <w:lsdException w:name="index 2" w:qFormat="1"/>
    <w:lsdException w:name="index 3" w:qFormat="1"/>
    <w:lsdException w:name="index 4" w:qFormat="1"/>
    <w:lsdException w:name="index 5" w:qFormat="1"/>
    <w:lsdException w:name="index 6" w:qFormat="1"/>
    <w:lsdException w:name="index 7" w:qFormat="1"/>
    <w:lsdException w:name="index 8" w:qFormat="1"/>
    <w:lsdException w:name="index 9" w:qFormat="1"/>
    <w:lsdException w:name="toc 1" w:uiPriority="39" w:qFormat="1"/>
    <w:lsdException w:name="toc 2" w:uiPriority="39" w:qFormat="1"/>
    <w:lsdException w:name="toc 3" w:uiPriority="39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qFormat="1"/>
    <w:lsdException w:name="footnote text" w:locked="1" w:semiHidden="1" w:unhideWhenUsed="1"/>
    <w:lsdException w:name="annotation text" w:qFormat="1"/>
    <w:lsdException w:name="header" w:qFormat="1"/>
    <w:lsdException w:name="footer" w:qFormat="1"/>
    <w:lsdException w:name="index heading" w:qFormat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qFormat="1"/>
    <w:lsdException w:name="line number" w:qFormat="1"/>
    <w:lsdException w:name="page number" w:qFormat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qFormat="1"/>
    <w:lsdException w:name="Closing" w:locked="1" w:semiHidden="1" w:unhideWhenUsed="1"/>
    <w:lsdException w:name="Signature" w:locked="1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qFormat="1"/>
    <w:lsdException w:name="Body Text First Indent" w:qFormat="1"/>
    <w:lsdException w:name="Body Text First Indent 2" w:qFormat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qFormat="1"/>
    <w:lsdException w:name="Body Text Indent 3" w:locked="1" w:semiHidden="1" w:unhideWhenUsed="1"/>
    <w:lsdException w:name="Block Text" w:locked="1" w:semiHidden="1" w:unhideWhenUsed="1"/>
    <w:lsdException w:name="Hyperlink" w:qFormat="1"/>
    <w:lsdException w:name="FollowedHyperlink" w:qFormat="1"/>
    <w:lsdException w:name="Strong" w:locked="1" w:uiPriority="22" w:qFormat="1"/>
    <w:lsdException w:name="Emphasis" w:locked="1" w:uiPriority="20" w:qFormat="1"/>
    <w:lsdException w:name="Document Map" w:qFormat="1"/>
    <w:lsdException w:name="Plain Text" w:locked="1" w:semiHidden="1" w:unhideWhenUsed="1"/>
    <w:lsdException w:name="E-mail Signature" w:locked="1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qFormat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semiHidden="1" w:unhideWhenUsed="1" w:qFormat="1"/>
    <w:lsdException w:name="annotation subject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qFormat="1"/>
    <w:lsdException w:name="Table Grid" w:qFormat="1"/>
    <w:lsdException w:name="Table Theme" w:locked="1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  <w:pPr>
      <w:widowControl w:val="0"/>
      <w:spacing w:line="360" w:lineRule="auto"/>
      <w:jc w:val="both"/>
    </w:pPr>
    <w:rPr>
      <w:rFonts w:ascii="Trebuchet MS" w:hAnsi="Trebuchet MS"/>
      <w:kern w:val="2"/>
      <w:sz w:val="21"/>
      <w:szCs w:val="24"/>
    </w:rPr>
  </w:style>
  <w:style w:type="paragraph" w:styleId="10">
    <w:name w:val="heading 1"/>
    <w:basedOn w:val="a0"/>
    <w:next w:val="a0"/>
    <w:link w:val="12"/>
    <w:qFormat/>
    <w:pPr>
      <w:keepNext/>
      <w:numPr>
        <w:numId w:val="1"/>
      </w:numPr>
      <w:jc w:val="left"/>
      <w:outlineLvl w:val="0"/>
    </w:pPr>
    <w:rPr>
      <w:b/>
      <w:kern w:val="0"/>
      <w:sz w:val="32"/>
      <w:szCs w:val="20"/>
    </w:rPr>
  </w:style>
  <w:style w:type="paragraph" w:styleId="2">
    <w:name w:val="heading 2"/>
    <w:basedOn w:val="10"/>
    <w:next w:val="a0"/>
    <w:link w:val="20"/>
    <w:qFormat/>
    <w:pPr>
      <w:numPr>
        <w:ilvl w:val="1"/>
      </w:numPr>
      <w:outlineLvl w:val="1"/>
    </w:pPr>
    <w:rPr>
      <w:sz w:val="30"/>
    </w:rPr>
  </w:style>
  <w:style w:type="paragraph" w:styleId="3">
    <w:name w:val="heading 3"/>
    <w:basedOn w:val="10"/>
    <w:next w:val="a0"/>
    <w:link w:val="30"/>
    <w:qFormat/>
    <w:pPr>
      <w:numPr>
        <w:ilvl w:val="2"/>
      </w:numPr>
      <w:outlineLvl w:val="2"/>
    </w:pPr>
    <w:rPr>
      <w:sz w:val="28"/>
    </w:rPr>
  </w:style>
  <w:style w:type="paragraph" w:styleId="4">
    <w:name w:val="heading 4"/>
    <w:basedOn w:val="a0"/>
    <w:next w:val="a0"/>
    <w:link w:val="40"/>
    <w:qFormat/>
    <w:pPr>
      <w:keepLines/>
      <w:numPr>
        <w:ilvl w:val="3"/>
        <w:numId w:val="1"/>
      </w:numPr>
      <w:outlineLvl w:val="3"/>
    </w:pPr>
    <w:rPr>
      <w:rFonts w:ascii="Arial" w:hAnsi="Arial"/>
      <w:b/>
      <w:bCs/>
      <w:sz w:val="24"/>
      <w:szCs w:val="28"/>
    </w:rPr>
  </w:style>
  <w:style w:type="paragraph" w:styleId="5">
    <w:name w:val="heading 5"/>
    <w:basedOn w:val="10"/>
    <w:next w:val="a0"/>
    <w:link w:val="50"/>
    <w:qFormat/>
    <w:pPr>
      <w:keepLines/>
      <w:widowControl/>
      <w:numPr>
        <w:ilvl w:val="4"/>
      </w:numPr>
      <w:spacing w:line="240" w:lineRule="auto"/>
      <w:outlineLvl w:val="4"/>
    </w:pPr>
    <w:rPr>
      <w:bCs/>
      <w:sz w:val="21"/>
    </w:rPr>
  </w:style>
  <w:style w:type="paragraph" w:styleId="6">
    <w:name w:val="heading 6"/>
    <w:basedOn w:val="5"/>
    <w:next w:val="a0"/>
    <w:link w:val="60"/>
    <w:qFormat/>
    <w:pPr>
      <w:numPr>
        <w:ilvl w:val="5"/>
      </w:numPr>
      <w:ind w:left="1151" w:hanging="1151"/>
      <w:outlineLvl w:val="5"/>
    </w:pPr>
    <w:rPr>
      <w:bCs w:val="0"/>
    </w:rPr>
  </w:style>
  <w:style w:type="paragraph" w:styleId="7">
    <w:name w:val="heading 7"/>
    <w:basedOn w:val="a0"/>
    <w:next w:val="a0"/>
    <w:link w:val="70"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0"/>
    <w:next w:val="a0"/>
    <w:link w:val="80"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0"/>
    <w:next w:val="a0"/>
    <w:link w:val="90"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TOC7">
    <w:name w:val="toc 7"/>
    <w:basedOn w:val="a0"/>
    <w:next w:val="a0"/>
    <w:uiPriority w:val="99"/>
    <w:qFormat/>
    <w:pPr>
      <w:ind w:left="1260"/>
      <w:jc w:val="left"/>
    </w:pPr>
    <w:rPr>
      <w:rFonts w:ascii="Calibri" w:hAnsi="Calibri"/>
      <w:sz w:val="18"/>
      <w:szCs w:val="18"/>
    </w:rPr>
  </w:style>
  <w:style w:type="paragraph" w:styleId="81">
    <w:name w:val="index 8"/>
    <w:basedOn w:val="a0"/>
    <w:next w:val="a0"/>
    <w:uiPriority w:val="99"/>
    <w:qFormat/>
    <w:pPr>
      <w:ind w:left="1680" w:hanging="210"/>
      <w:jc w:val="left"/>
    </w:pPr>
    <w:rPr>
      <w:sz w:val="18"/>
      <w:szCs w:val="18"/>
    </w:rPr>
  </w:style>
  <w:style w:type="paragraph" w:styleId="a4">
    <w:name w:val="Normal Indent"/>
    <w:basedOn w:val="a0"/>
    <w:link w:val="a5"/>
    <w:uiPriority w:val="99"/>
    <w:qFormat/>
    <w:pPr>
      <w:ind w:firstLine="420"/>
    </w:pPr>
    <w:rPr>
      <w:szCs w:val="20"/>
    </w:rPr>
  </w:style>
  <w:style w:type="paragraph" w:styleId="51">
    <w:name w:val="index 5"/>
    <w:basedOn w:val="a0"/>
    <w:next w:val="a0"/>
    <w:uiPriority w:val="99"/>
    <w:qFormat/>
    <w:pPr>
      <w:ind w:left="1050" w:hanging="210"/>
      <w:jc w:val="left"/>
    </w:pPr>
    <w:rPr>
      <w:sz w:val="18"/>
      <w:szCs w:val="18"/>
    </w:rPr>
  </w:style>
  <w:style w:type="paragraph" w:styleId="a6">
    <w:name w:val="Document Map"/>
    <w:basedOn w:val="a0"/>
    <w:link w:val="a7"/>
    <w:uiPriority w:val="99"/>
    <w:qFormat/>
    <w:rPr>
      <w:rFonts w:ascii="宋体" w:hAnsi="Times New Roman"/>
      <w:sz w:val="18"/>
      <w:szCs w:val="20"/>
    </w:rPr>
  </w:style>
  <w:style w:type="paragraph" w:styleId="a8">
    <w:name w:val="annotation text"/>
    <w:basedOn w:val="a0"/>
    <w:link w:val="a9"/>
    <w:uiPriority w:val="99"/>
    <w:qFormat/>
    <w:pPr>
      <w:jc w:val="left"/>
    </w:pPr>
    <w:rPr>
      <w:sz w:val="24"/>
      <w:szCs w:val="20"/>
    </w:rPr>
  </w:style>
  <w:style w:type="paragraph" w:styleId="61">
    <w:name w:val="index 6"/>
    <w:basedOn w:val="a0"/>
    <w:next w:val="a0"/>
    <w:uiPriority w:val="99"/>
    <w:qFormat/>
    <w:pPr>
      <w:ind w:left="1260" w:hanging="210"/>
      <w:jc w:val="left"/>
    </w:pPr>
    <w:rPr>
      <w:sz w:val="18"/>
      <w:szCs w:val="18"/>
    </w:rPr>
  </w:style>
  <w:style w:type="paragraph" w:styleId="aa">
    <w:name w:val="Body Text"/>
    <w:basedOn w:val="a0"/>
    <w:link w:val="ab"/>
    <w:uiPriority w:val="99"/>
    <w:qFormat/>
    <w:pPr>
      <w:keepLines/>
      <w:spacing w:after="120" w:line="240" w:lineRule="atLeast"/>
      <w:ind w:left="720"/>
      <w:jc w:val="left"/>
    </w:pPr>
    <w:rPr>
      <w:rFonts w:ascii="宋体" w:hAnsi="Times New Roman"/>
      <w:snapToGrid w:val="0"/>
      <w:kern w:val="0"/>
      <w:sz w:val="20"/>
      <w:szCs w:val="20"/>
    </w:rPr>
  </w:style>
  <w:style w:type="paragraph" w:styleId="ac">
    <w:name w:val="Body Text Indent"/>
    <w:basedOn w:val="a0"/>
    <w:link w:val="ad"/>
    <w:uiPriority w:val="99"/>
    <w:qFormat/>
    <w:pPr>
      <w:ind w:left="435"/>
    </w:pPr>
    <w:rPr>
      <w:rFonts w:ascii="宋体" w:hAnsi="Times New Roman"/>
      <w:szCs w:val="20"/>
    </w:rPr>
  </w:style>
  <w:style w:type="paragraph" w:styleId="41">
    <w:name w:val="index 4"/>
    <w:basedOn w:val="a0"/>
    <w:next w:val="a0"/>
    <w:uiPriority w:val="99"/>
    <w:qFormat/>
    <w:pPr>
      <w:ind w:left="840" w:hanging="210"/>
      <w:jc w:val="left"/>
    </w:pPr>
    <w:rPr>
      <w:sz w:val="18"/>
      <w:szCs w:val="18"/>
    </w:rPr>
  </w:style>
  <w:style w:type="paragraph" w:styleId="TOC5">
    <w:name w:val="toc 5"/>
    <w:basedOn w:val="a0"/>
    <w:next w:val="a0"/>
    <w:uiPriority w:val="99"/>
    <w:qFormat/>
    <w:pPr>
      <w:ind w:left="840"/>
      <w:jc w:val="left"/>
    </w:pPr>
    <w:rPr>
      <w:rFonts w:ascii="Calibri" w:hAnsi="Calibri"/>
      <w:sz w:val="18"/>
      <w:szCs w:val="18"/>
    </w:rPr>
  </w:style>
  <w:style w:type="paragraph" w:styleId="TOC3">
    <w:name w:val="toc 3"/>
    <w:basedOn w:val="a0"/>
    <w:next w:val="a0"/>
    <w:uiPriority w:val="39"/>
    <w:qFormat/>
    <w:pPr>
      <w:ind w:left="420"/>
      <w:jc w:val="left"/>
    </w:pPr>
    <w:rPr>
      <w:rFonts w:ascii="Calibri" w:hAnsi="Calibri"/>
      <w:i/>
      <w:iCs/>
      <w:sz w:val="20"/>
      <w:szCs w:val="20"/>
    </w:rPr>
  </w:style>
  <w:style w:type="paragraph" w:styleId="TOC8">
    <w:name w:val="toc 8"/>
    <w:basedOn w:val="a0"/>
    <w:next w:val="a0"/>
    <w:uiPriority w:val="99"/>
    <w:qFormat/>
    <w:pPr>
      <w:ind w:left="1470"/>
      <w:jc w:val="left"/>
    </w:pPr>
    <w:rPr>
      <w:rFonts w:ascii="Calibri" w:hAnsi="Calibri"/>
      <w:sz w:val="18"/>
      <w:szCs w:val="18"/>
    </w:rPr>
  </w:style>
  <w:style w:type="paragraph" w:styleId="31">
    <w:name w:val="index 3"/>
    <w:basedOn w:val="a0"/>
    <w:next w:val="a0"/>
    <w:uiPriority w:val="99"/>
    <w:qFormat/>
    <w:pPr>
      <w:ind w:left="630" w:hanging="210"/>
      <w:jc w:val="left"/>
    </w:pPr>
    <w:rPr>
      <w:sz w:val="18"/>
      <w:szCs w:val="18"/>
    </w:rPr>
  </w:style>
  <w:style w:type="paragraph" w:styleId="ae">
    <w:name w:val="Date"/>
    <w:basedOn w:val="a0"/>
    <w:next w:val="a0"/>
    <w:link w:val="af"/>
    <w:uiPriority w:val="99"/>
    <w:qFormat/>
    <w:pPr>
      <w:ind w:leftChars="2500" w:left="100"/>
    </w:pPr>
    <w:rPr>
      <w:sz w:val="24"/>
      <w:szCs w:val="20"/>
    </w:rPr>
  </w:style>
  <w:style w:type="paragraph" w:styleId="21">
    <w:name w:val="Body Text Indent 2"/>
    <w:basedOn w:val="a0"/>
    <w:link w:val="22"/>
    <w:uiPriority w:val="99"/>
    <w:qFormat/>
    <w:pPr>
      <w:ind w:left="425"/>
    </w:pPr>
    <w:rPr>
      <w:sz w:val="30"/>
      <w:szCs w:val="20"/>
    </w:rPr>
  </w:style>
  <w:style w:type="paragraph" w:styleId="af0">
    <w:name w:val="Balloon Text"/>
    <w:basedOn w:val="a0"/>
    <w:link w:val="af1"/>
    <w:uiPriority w:val="99"/>
    <w:qFormat/>
    <w:rPr>
      <w:rFonts w:ascii="Times New Roman" w:hAnsi="Times New Roman"/>
      <w:sz w:val="18"/>
      <w:szCs w:val="20"/>
    </w:rPr>
  </w:style>
  <w:style w:type="paragraph" w:styleId="af2">
    <w:name w:val="footer"/>
    <w:basedOn w:val="a0"/>
    <w:link w:val="af3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4">
    <w:name w:val="header"/>
    <w:basedOn w:val="a0"/>
    <w:link w:val="af5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TOC1">
    <w:name w:val="toc 1"/>
    <w:basedOn w:val="a0"/>
    <w:next w:val="a0"/>
    <w:uiPriority w:val="39"/>
    <w:qFormat/>
    <w:pPr>
      <w:spacing w:before="120" w:after="120"/>
      <w:jc w:val="left"/>
    </w:pPr>
    <w:rPr>
      <w:rFonts w:ascii="Calibri" w:hAnsi="Calibri"/>
      <w:b/>
      <w:bCs/>
      <w:caps/>
      <w:sz w:val="20"/>
      <w:szCs w:val="20"/>
    </w:rPr>
  </w:style>
  <w:style w:type="paragraph" w:styleId="TOC4">
    <w:name w:val="toc 4"/>
    <w:basedOn w:val="a0"/>
    <w:next w:val="a0"/>
    <w:uiPriority w:val="99"/>
    <w:qFormat/>
    <w:pPr>
      <w:ind w:left="630"/>
      <w:jc w:val="left"/>
    </w:pPr>
    <w:rPr>
      <w:rFonts w:ascii="Calibri" w:hAnsi="Calibri"/>
      <w:sz w:val="18"/>
      <w:szCs w:val="18"/>
    </w:rPr>
  </w:style>
  <w:style w:type="paragraph" w:styleId="af6">
    <w:name w:val="index heading"/>
    <w:basedOn w:val="a0"/>
    <w:next w:val="13"/>
    <w:uiPriority w:val="99"/>
    <w:qFormat/>
    <w:pPr>
      <w:spacing w:before="240" w:after="120"/>
      <w:jc w:val="center"/>
    </w:pPr>
    <w:rPr>
      <w:b/>
      <w:bCs/>
      <w:sz w:val="26"/>
      <w:szCs w:val="26"/>
    </w:rPr>
  </w:style>
  <w:style w:type="paragraph" w:styleId="13">
    <w:name w:val="index 1"/>
    <w:basedOn w:val="a0"/>
    <w:next w:val="a0"/>
    <w:uiPriority w:val="99"/>
    <w:qFormat/>
    <w:pPr>
      <w:ind w:left="210" w:hanging="210"/>
      <w:jc w:val="left"/>
    </w:pPr>
    <w:rPr>
      <w:sz w:val="18"/>
      <w:szCs w:val="18"/>
    </w:rPr>
  </w:style>
  <w:style w:type="paragraph" w:styleId="TOC6">
    <w:name w:val="toc 6"/>
    <w:basedOn w:val="a0"/>
    <w:next w:val="a0"/>
    <w:uiPriority w:val="99"/>
    <w:qFormat/>
    <w:pPr>
      <w:ind w:left="1050"/>
      <w:jc w:val="left"/>
    </w:pPr>
    <w:rPr>
      <w:rFonts w:ascii="Calibri" w:hAnsi="Calibri"/>
      <w:sz w:val="18"/>
      <w:szCs w:val="18"/>
    </w:rPr>
  </w:style>
  <w:style w:type="paragraph" w:styleId="71">
    <w:name w:val="index 7"/>
    <w:basedOn w:val="a0"/>
    <w:next w:val="a0"/>
    <w:uiPriority w:val="99"/>
    <w:qFormat/>
    <w:pPr>
      <w:ind w:left="1470" w:hanging="210"/>
      <w:jc w:val="left"/>
    </w:pPr>
    <w:rPr>
      <w:sz w:val="18"/>
      <w:szCs w:val="18"/>
    </w:rPr>
  </w:style>
  <w:style w:type="paragraph" w:styleId="91">
    <w:name w:val="index 9"/>
    <w:basedOn w:val="a0"/>
    <w:next w:val="a0"/>
    <w:uiPriority w:val="99"/>
    <w:qFormat/>
    <w:pPr>
      <w:ind w:left="1890" w:hanging="210"/>
      <w:jc w:val="left"/>
    </w:pPr>
    <w:rPr>
      <w:sz w:val="18"/>
      <w:szCs w:val="18"/>
    </w:rPr>
  </w:style>
  <w:style w:type="paragraph" w:styleId="TOC2">
    <w:name w:val="toc 2"/>
    <w:basedOn w:val="a0"/>
    <w:next w:val="a0"/>
    <w:uiPriority w:val="39"/>
    <w:qFormat/>
    <w:pPr>
      <w:ind w:left="210"/>
      <w:jc w:val="left"/>
    </w:pPr>
    <w:rPr>
      <w:rFonts w:ascii="Calibri" w:hAnsi="Calibri"/>
      <w:smallCaps/>
      <w:sz w:val="20"/>
      <w:szCs w:val="20"/>
    </w:rPr>
  </w:style>
  <w:style w:type="paragraph" w:styleId="TOC9">
    <w:name w:val="toc 9"/>
    <w:basedOn w:val="a0"/>
    <w:next w:val="a0"/>
    <w:uiPriority w:val="99"/>
    <w:qFormat/>
    <w:pPr>
      <w:ind w:left="1680"/>
      <w:jc w:val="left"/>
    </w:pPr>
    <w:rPr>
      <w:rFonts w:ascii="Calibri" w:hAnsi="Calibri"/>
      <w:sz w:val="18"/>
      <w:szCs w:val="18"/>
    </w:rPr>
  </w:style>
  <w:style w:type="paragraph" w:styleId="HTML">
    <w:name w:val="HTML Preformatted"/>
    <w:basedOn w:val="a0"/>
    <w:link w:val="HTML0"/>
    <w:uiPriority w:val="99"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宋体" w:hAnsi="Times New Roman"/>
      <w:kern w:val="0"/>
      <w:sz w:val="24"/>
      <w:szCs w:val="20"/>
    </w:rPr>
  </w:style>
  <w:style w:type="paragraph" w:styleId="af7">
    <w:name w:val="Normal (Web)"/>
    <w:basedOn w:val="a0"/>
    <w:uiPriority w:val="99"/>
    <w:qFormat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</w:rPr>
  </w:style>
  <w:style w:type="paragraph" w:styleId="23">
    <w:name w:val="index 2"/>
    <w:basedOn w:val="a0"/>
    <w:next w:val="a0"/>
    <w:uiPriority w:val="99"/>
    <w:qFormat/>
    <w:pPr>
      <w:ind w:left="420" w:hanging="210"/>
      <w:jc w:val="left"/>
    </w:pPr>
    <w:rPr>
      <w:sz w:val="18"/>
      <w:szCs w:val="18"/>
    </w:rPr>
  </w:style>
  <w:style w:type="paragraph" w:styleId="af8">
    <w:name w:val="Title"/>
    <w:basedOn w:val="a0"/>
    <w:next w:val="a0"/>
    <w:link w:val="af9"/>
    <w:uiPriority w:val="99"/>
    <w:qFormat/>
    <w:pPr>
      <w:jc w:val="center"/>
    </w:pPr>
    <w:rPr>
      <w:rFonts w:ascii="宋体"/>
      <w:b/>
      <w:kern w:val="0"/>
      <w:sz w:val="36"/>
      <w:szCs w:val="20"/>
    </w:rPr>
  </w:style>
  <w:style w:type="paragraph" w:styleId="afa">
    <w:name w:val="annotation subject"/>
    <w:basedOn w:val="a8"/>
    <w:next w:val="a8"/>
    <w:link w:val="afb"/>
    <w:uiPriority w:val="99"/>
    <w:qFormat/>
    <w:rPr>
      <w:b/>
    </w:rPr>
  </w:style>
  <w:style w:type="paragraph" w:styleId="afc">
    <w:name w:val="Body Text First Indent"/>
    <w:basedOn w:val="aa"/>
    <w:link w:val="afd"/>
    <w:uiPriority w:val="99"/>
    <w:qFormat/>
    <w:pPr>
      <w:keepLines w:val="0"/>
      <w:spacing w:line="360" w:lineRule="auto"/>
      <w:ind w:left="0" w:firstLineChars="100" w:firstLine="420"/>
      <w:jc w:val="both"/>
    </w:pPr>
    <w:rPr>
      <w:kern w:val="2"/>
      <w:sz w:val="24"/>
    </w:rPr>
  </w:style>
  <w:style w:type="paragraph" w:styleId="24">
    <w:name w:val="Body Text First Indent 2"/>
    <w:basedOn w:val="ac"/>
    <w:link w:val="25"/>
    <w:uiPriority w:val="99"/>
    <w:qFormat/>
    <w:pPr>
      <w:spacing w:after="120" w:line="240" w:lineRule="auto"/>
      <w:ind w:leftChars="200" w:left="420" w:firstLineChars="200" w:firstLine="420"/>
    </w:pPr>
    <w:rPr>
      <w:sz w:val="24"/>
    </w:rPr>
  </w:style>
  <w:style w:type="table" w:styleId="afe">
    <w:name w:val="Table Grid"/>
    <w:basedOn w:val="a2"/>
    <w:uiPriority w:val="99"/>
    <w:qFormat/>
    <w:rPr>
      <w:rFonts w:ascii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">
    <w:name w:val="page number"/>
    <w:uiPriority w:val="99"/>
    <w:qFormat/>
    <w:rPr>
      <w:rFonts w:cs="Times New Roman"/>
    </w:rPr>
  </w:style>
  <w:style w:type="character" w:styleId="aff0">
    <w:name w:val="FollowedHyperlink"/>
    <w:uiPriority w:val="99"/>
    <w:qFormat/>
    <w:rPr>
      <w:rFonts w:cs="Times New Roman"/>
      <w:color w:val="800080"/>
      <w:u w:val="single"/>
    </w:rPr>
  </w:style>
  <w:style w:type="character" w:styleId="aff1">
    <w:name w:val="line number"/>
    <w:uiPriority w:val="99"/>
    <w:qFormat/>
    <w:rPr>
      <w:rFonts w:cs="Times New Roman"/>
    </w:rPr>
  </w:style>
  <w:style w:type="character" w:styleId="aff2">
    <w:name w:val="Hyperlink"/>
    <w:uiPriority w:val="99"/>
    <w:qFormat/>
    <w:rPr>
      <w:rFonts w:cs="Times New Roman"/>
      <w:color w:val="0000FF"/>
      <w:u w:val="single"/>
    </w:rPr>
  </w:style>
  <w:style w:type="character" w:styleId="aff3">
    <w:name w:val="annotation reference"/>
    <w:uiPriority w:val="99"/>
    <w:qFormat/>
    <w:rPr>
      <w:rFonts w:cs="Times New Roman"/>
      <w:sz w:val="21"/>
    </w:rPr>
  </w:style>
  <w:style w:type="character" w:customStyle="1" w:styleId="12">
    <w:name w:val="标题 1 字符"/>
    <w:link w:val="10"/>
    <w:qFormat/>
    <w:rPr>
      <w:rFonts w:ascii="Trebuchet MS" w:hAnsi="Trebuchet MS"/>
      <w:b/>
      <w:sz w:val="32"/>
    </w:rPr>
  </w:style>
  <w:style w:type="character" w:customStyle="1" w:styleId="20">
    <w:name w:val="标题 2 字符"/>
    <w:link w:val="2"/>
    <w:qFormat/>
    <w:locked/>
    <w:rPr>
      <w:rFonts w:ascii="Trebuchet MS" w:hAnsi="Trebuchet MS"/>
      <w:b/>
      <w:sz w:val="30"/>
    </w:rPr>
  </w:style>
  <w:style w:type="character" w:customStyle="1" w:styleId="30">
    <w:name w:val="标题 3 字符"/>
    <w:link w:val="3"/>
    <w:qFormat/>
    <w:rPr>
      <w:rFonts w:ascii="Trebuchet MS" w:hAnsi="Trebuchet MS"/>
      <w:b/>
      <w:sz w:val="28"/>
    </w:rPr>
  </w:style>
  <w:style w:type="character" w:customStyle="1" w:styleId="40">
    <w:name w:val="标题 4 字符"/>
    <w:link w:val="4"/>
    <w:qFormat/>
    <w:rPr>
      <w:rFonts w:ascii="Arial" w:hAnsi="Arial"/>
      <w:b/>
      <w:bCs/>
      <w:kern w:val="2"/>
      <w:sz w:val="24"/>
      <w:szCs w:val="28"/>
    </w:rPr>
  </w:style>
  <w:style w:type="character" w:customStyle="1" w:styleId="50">
    <w:name w:val="标题 5 字符"/>
    <w:link w:val="5"/>
    <w:qFormat/>
    <w:rPr>
      <w:rFonts w:ascii="Trebuchet MS" w:hAnsi="Trebuchet MS"/>
      <w:b/>
      <w:bCs/>
      <w:sz w:val="21"/>
    </w:rPr>
  </w:style>
  <w:style w:type="character" w:customStyle="1" w:styleId="60">
    <w:name w:val="标题 6 字符"/>
    <w:link w:val="6"/>
    <w:qFormat/>
    <w:rPr>
      <w:rFonts w:ascii="Trebuchet MS" w:hAnsi="Trebuchet MS"/>
      <w:b/>
      <w:sz w:val="21"/>
    </w:rPr>
  </w:style>
  <w:style w:type="character" w:customStyle="1" w:styleId="70">
    <w:name w:val="标题 7 字符"/>
    <w:link w:val="7"/>
    <w:qFormat/>
    <w:rPr>
      <w:rFonts w:ascii="Trebuchet MS" w:hAnsi="Trebuchet MS"/>
      <w:b/>
      <w:bCs/>
      <w:kern w:val="2"/>
      <w:sz w:val="24"/>
      <w:szCs w:val="24"/>
    </w:rPr>
  </w:style>
  <w:style w:type="character" w:customStyle="1" w:styleId="80">
    <w:name w:val="标题 8 字符"/>
    <w:link w:val="8"/>
    <w:qFormat/>
    <w:rPr>
      <w:rFonts w:ascii="Arial" w:eastAsia="黑体" w:hAnsi="Arial"/>
      <w:kern w:val="2"/>
      <w:sz w:val="24"/>
      <w:szCs w:val="24"/>
    </w:rPr>
  </w:style>
  <w:style w:type="character" w:customStyle="1" w:styleId="90">
    <w:name w:val="标题 9 字符"/>
    <w:link w:val="9"/>
    <w:qFormat/>
    <w:rPr>
      <w:rFonts w:ascii="Arial" w:eastAsia="黑体" w:hAnsi="Arial"/>
      <w:kern w:val="2"/>
      <w:sz w:val="21"/>
      <w:szCs w:val="21"/>
    </w:rPr>
  </w:style>
  <w:style w:type="character" w:customStyle="1" w:styleId="s01">
    <w:name w:val="s01"/>
    <w:uiPriority w:val="99"/>
    <w:qFormat/>
    <w:rPr>
      <w:b/>
      <w:color w:val="000080"/>
    </w:rPr>
  </w:style>
  <w:style w:type="character" w:customStyle="1" w:styleId="s21">
    <w:name w:val="s21"/>
    <w:uiPriority w:val="99"/>
    <w:qFormat/>
    <w:rPr>
      <w:i/>
      <w:color w:val="808080"/>
    </w:rPr>
  </w:style>
  <w:style w:type="character" w:customStyle="1" w:styleId="HeaderChar">
    <w:name w:val="Header Char"/>
    <w:uiPriority w:val="99"/>
    <w:qFormat/>
    <w:locked/>
    <w:rPr>
      <w:rFonts w:ascii="Trebuchet MS" w:hAnsi="Trebuchet MS"/>
      <w:kern w:val="2"/>
      <w:sz w:val="18"/>
    </w:rPr>
  </w:style>
  <w:style w:type="character" w:customStyle="1" w:styleId="s4">
    <w:name w:val="s4"/>
    <w:uiPriority w:val="99"/>
    <w:qFormat/>
  </w:style>
  <w:style w:type="character" w:customStyle="1" w:styleId="s71">
    <w:name w:val="s71"/>
    <w:uiPriority w:val="99"/>
    <w:qFormat/>
    <w:rPr>
      <w:b/>
      <w:color w:val="0000FF"/>
    </w:rPr>
  </w:style>
  <w:style w:type="character" w:customStyle="1" w:styleId="CommentTextChar">
    <w:name w:val="Comment Text Char"/>
    <w:uiPriority w:val="99"/>
    <w:semiHidden/>
    <w:qFormat/>
    <w:locked/>
    <w:rPr>
      <w:rFonts w:ascii="Trebuchet MS" w:hAnsi="Trebuchet MS"/>
      <w:kern w:val="2"/>
      <w:sz w:val="24"/>
    </w:rPr>
  </w:style>
  <w:style w:type="character" w:customStyle="1" w:styleId="DateChar">
    <w:name w:val="Date Char"/>
    <w:uiPriority w:val="99"/>
    <w:semiHidden/>
    <w:qFormat/>
    <w:locked/>
    <w:rPr>
      <w:rFonts w:ascii="Trebuchet MS" w:hAnsi="Trebuchet MS"/>
      <w:kern w:val="2"/>
      <w:sz w:val="24"/>
    </w:rPr>
  </w:style>
  <w:style w:type="character" w:customStyle="1" w:styleId="apple-style-span">
    <w:name w:val="apple-style-span"/>
    <w:uiPriority w:val="99"/>
    <w:qFormat/>
  </w:style>
  <w:style w:type="character" w:customStyle="1" w:styleId="s5">
    <w:name w:val="s5"/>
    <w:uiPriority w:val="99"/>
    <w:qFormat/>
  </w:style>
  <w:style w:type="character" w:customStyle="1" w:styleId="s10">
    <w:name w:val="s10"/>
    <w:uiPriority w:val="99"/>
    <w:qFormat/>
  </w:style>
  <w:style w:type="character" w:customStyle="1" w:styleId="ttag">
    <w:name w:val="t_tag"/>
    <w:uiPriority w:val="99"/>
    <w:qFormat/>
    <w:rPr>
      <w:rFonts w:cs="Times New Roman"/>
    </w:rPr>
  </w:style>
  <w:style w:type="character" w:customStyle="1" w:styleId="BodyTextFirstIndentChar">
    <w:name w:val="Body Text First Indent Char"/>
    <w:uiPriority w:val="99"/>
    <w:qFormat/>
    <w:locked/>
    <w:rPr>
      <w:rFonts w:ascii="宋体"/>
      <w:snapToGrid w:val="0"/>
      <w:kern w:val="2"/>
      <w:sz w:val="24"/>
    </w:rPr>
  </w:style>
  <w:style w:type="character" w:customStyle="1" w:styleId="s1">
    <w:name w:val="s1"/>
    <w:uiPriority w:val="99"/>
    <w:qFormat/>
  </w:style>
  <w:style w:type="character" w:customStyle="1" w:styleId="HighlightedVariable">
    <w:name w:val="Highlighted Variable"/>
    <w:uiPriority w:val="99"/>
    <w:qFormat/>
    <w:rPr>
      <w:color w:val="0000FF"/>
    </w:rPr>
  </w:style>
  <w:style w:type="character" w:customStyle="1" w:styleId="BodyTextFirstIndent2Char">
    <w:name w:val="Body Text First Indent 2 Char"/>
    <w:uiPriority w:val="99"/>
    <w:qFormat/>
    <w:locked/>
    <w:rPr>
      <w:rFonts w:ascii="宋体"/>
      <w:kern w:val="2"/>
      <w:sz w:val="24"/>
    </w:rPr>
  </w:style>
  <w:style w:type="character" w:customStyle="1" w:styleId="CommentSubjectChar">
    <w:name w:val="Comment Subject Char"/>
    <w:uiPriority w:val="99"/>
    <w:semiHidden/>
    <w:qFormat/>
    <w:locked/>
    <w:rPr>
      <w:rFonts w:ascii="Trebuchet MS" w:hAnsi="Trebuchet MS"/>
      <w:b/>
      <w:kern w:val="2"/>
      <w:sz w:val="24"/>
    </w:rPr>
  </w:style>
  <w:style w:type="character" w:customStyle="1" w:styleId="aff4">
    <w:name w:val="解释字体"/>
    <w:uiPriority w:val="99"/>
    <w:qFormat/>
    <w:rPr>
      <w:rFonts w:ascii="Times New Roman" w:eastAsia="宋体" w:hAnsi="Times New Roman"/>
      <w:i/>
      <w:color w:val="0000FF"/>
      <w:sz w:val="21"/>
    </w:rPr>
  </w:style>
  <w:style w:type="character" w:customStyle="1" w:styleId="s81">
    <w:name w:val="s81"/>
    <w:uiPriority w:val="99"/>
    <w:qFormat/>
    <w:rPr>
      <w:b/>
      <w:color w:val="008000"/>
    </w:rPr>
  </w:style>
  <w:style w:type="character" w:customStyle="1" w:styleId="a5">
    <w:name w:val="正文缩进 字符"/>
    <w:link w:val="a4"/>
    <w:uiPriority w:val="99"/>
    <w:qFormat/>
    <w:locked/>
    <w:rPr>
      <w:rFonts w:ascii="Trebuchet MS" w:hAnsi="Trebuchet MS"/>
      <w:kern w:val="2"/>
      <w:sz w:val="21"/>
    </w:rPr>
  </w:style>
  <w:style w:type="character" w:customStyle="1" w:styleId="HTMLPreformattedChar">
    <w:name w:val="HTML Preformatted Char"/>
    <w:uiPriority w:val="99"/>
    <w:qFormat/>
    <w:locked/>
    <w:rPr>
      <w:rFonts w:ascii="宋体" w:eastAsia="宋体"/>
      <w:sz w:val="24"/>
    </w:rPr>
  </w:style>
  <w:style w:type="character" w:customStyle="1" w:styleId="s31">
    <w:name w:val="s31"/>
    <w:uiPriority w:val="99"/>
    <w:qFormat/>
    <w:rPr>
      <w:b/>
      <w:color w:val="008000"/>
    </w:rPr>
  </w:style>
  <w:style w:type="character" w:customStyle="1" w:styleId="DocumentMapChar">
    <w:name w:val="Document Map Char"/>
    <w:uiPriority w:val="99"/>
    <w:qFormat/>
    <w:locked/>
    <w:rPr>
      <w:rFonts w:ascii="宋体"/>
      <w:kern w:val="2"/>
      <w:sz w:val="18"/>
    </w:rPr>
  </w:style>
  <w:style w:type="character" w:customStyle="1" w:styleId="s61">
    <w:name w:val="s61"/>
    <w:uiPriority w:val="99"/>
    <w:qFormat/>
    <w:rPr>
      <w:b/>
      <w:color w:val="000080"/>
    </w:rPr>
  </w:style>
  <w:style w:type="character" w:customStyle="1" w:styleId="s121">
    <w:name w:val="s121"/>
    <w:uiPriority w:val="99"/>
    <w:qFormat/>
    <w:rPr>
      <w:i/>
      <w:color w:val="808080"/>
    </w:rPr>
  </w:style>
  <w:style w:type="character" w:customStyle="1" w:styleId="BodyTextChar">
    <w:name w:val="Body Text Char"/>
    <w:uiPriority w:val="99"/>
    <w:qFormat/>
    <w:locked/>
    <w:rPr>
      <w:rFonts w:ascii="宋体"/>
      <w:snapToGrid w:val="0"/>
    </w:rPr>
  </w:style>
  <w:style w:type="character" w:customStyle="1" w:styleId="BalloonTextChar">
    <w:name w:val="Balloon Text Char"/>
    <w:uiPriority w:val="99"/>
    <w:qFormat/>
    <w:locked/>
    <w:rPr>
      <w:kern w:val="2"/>
      <w:sz w:val="18"/>
    </w:rPr>
  </w:style>
  <w:style w:type="character" w:customStyle="1" w:styleId="s41">
    <w:name w:val="s41"/>
    <w:uiPriority w:val="99"/>
    <w:qFormat/>
    <w:rPr>
      <w:i/>
      <w:color w:val="808080"/>
    </w:rPr>
  </w:style>
  <w:style w:type="character" w:customStyle="1" w:styleId="s51">
    <w:name w:val="s51"/>
    <w:uiPriority w:val="99"/>
    <w:qFormat/>
    <w:rPr>
      <w:i/>
    </w:rPr>
  </w:style>
  <w:style w:type="character" w:customStyle="1" w:styleId="BodyTextIndentChar">
    <w:name w:val="Body Text Indent Char"/>
    <w:uiPriority w:val="99"/>
    <w:qFormat/>
    <w:locked/>
    <w:rPr>
      <w:rFonts w:ascii="宋体"/>
      <w:kern w:val="2"/>
      <w:sz w:val="21"/>
    </w:rPr>
  </w:style>
  <w:style w:type="character" w:customStyle="1" w:styleId="s91">
    <w:name w:val="s91"/>
    <w:uiPriority w:val="99"/>
    <w:qFormat/>
    <w:rPr>
      <w:b/>
      <w:color w:val="000080"/>
    </w:rPr>
  </w:style>
  <w:style w:type="character" w:customStyle="1" w:styleId="2-CharChar">
    <w:name w:val="正文：首行缩进2字符-指导 Char Char"/>
    <w:link w:val="2-"/>
    <w:uiPriority w:val="99"/>
    <w:qFormat/>
    <w:locked/>
    <w:rPr>
      <w:rFonts w:ascii="Arial" w:hAnsi="Arial"/>
      <w:color w:val="0000FF"/>
      <w:kern w:val="2"/>
      <w:sz w:val="21"/>
    </w:rPr>
  </w:style>
  <w:style w:type="paragraph" w:customStyle="1" w:styleId="2-">
    <w:name w:val="正文：首行缩进2字符-指导"/>
    <w:basedOn w:val="a0"/>
    <w:link w:val="2-CharChar"/>
    <w:uiPriority w:val="99"/>
    <w:qFormat/>
    <w:pPr>
      <w:spacing w:line="360" w:lineRule="atLeast"/>
      <w:ind w:firstLineChars="200" w:firstLine="420"/>
    </w:pPr>
    <w:rPr>
      <w:rFonts w:ascii="Arial" w:hAnsi="Arial"/>
      <w:color w:val="0000FF"/>
      <w:szCs w:val="20"/>
    </w:rPr>
  </w:style>
  <w:style w:type="character" w:customStyle="1" w:styleId="s111">
    <w:name w:val="s111"/>
    <w:uiPriority w:val="99"/>
    <w:qFormat/>
    <w:rPr>
      <w:b/>
      <w:color w:val="008000"/>
    </w:rPr>
  </w:style>
  <w:style w:type="character" w:customStyle="1" w:styleId="s131">
    <w:name w:val="s131"/>
    <w:uiPriority w:val="99"/>
    <w:qFormat/>
    <w:rPr>
      <w:b/>
      <w:color w:val="000080"/>
    </w:rPr>
  </w:style>
  <w:style w:type="character" w:customStyle="1" w:styleId="s0">
    <w:name w:val="s0"/>
    <w:uiPriority w:val="99"/>
    <w:qFormat/>
  </w:style>
  <w:style w:type="character" w:customStyle="1" w:styleId="a9">
    <w:name w:val="批注文字 字符"/>
    <w:link w:val="a8"/>
    <w:uiPriority w:val="99"/>
    <w:semiHidden/>
    <w:qFormat/>
    <w:rPr>
      <w:rFonts w:ascii="Trebuchet MS" w:hAnsi="Trebuchet MS"/>
      <w:szCs w:val="24"/>
    </w:rPr>
  </w:style>
  <w:style w:type="character" w:customStyle="1" w:styleId="afb">
    <w:name w:val="批注主题 字符"/>
    <w:link w:val="afa"/>
    <w:uiPriority w:val="99"/>
    <w:semiHidden/>
    <w:qFormat/>
    <w:rPr>
      <w:rFonts w:ascii="Trebuchet MS" w:hAnsi="Trebuchet MS"/>
      <w:b/>
      <w:bCs/>
      <w:kern w:val="2"/>
      <w:sz w:val="24"/>
      <w:szCs w:val="24"/>
    </w:rPr>
  </w:style>
  <w:style w:type="character" w:customStyle="1" w:styleId="a7">
    <w:name w:val="文档结构图 字符"/>
    <w:link w:val="a6"/>
    <w:uiPriority w:val="99"/>
    <w:semiHidden/>
    <w:qFormat/>
    <w:rPr>
      <w:sz w:val="0"/>
      <w:szCs w:val="0"/>
    </w:rPr>
  </w:style>
  <w:style w:type="character" w:customStyle="1" w:styleId="ab">
    <w:name w:val="正文文本 字符"/>
    <w:link w:val="aa"/>
    <w:uiPriority w:val="99"/>
    <w:semiHidden/>
    <w:qFormat/>
    <w:rPr>
      <w:rFonts w:ascii="Trebuchet MS" w:hAnsi="Trebuchet MS"/>
      <w:szCs w:val="24"/>
    </w:rPr>
  </w:style>
  <w:style w:type="character" w:customStyle="1" w:styleId="afd">
    <w:name w:val="正文文本首行缩进 字符"/>
    <w:link w:val="afc"/>
    <w:uiPriority w:val="99"/>
    <w:semiHidden/>
    <w:qFormat/>
    <w:rPr>
      <w:rFonts w:ascii="Trebuchet MS" w:hAnsi="Trebuchet MS"/>
      <w:snapToGrid w:val="0"/>
      <w:szCs w:val="24"/>
    </w:rPr>
  </w:style>
  <w:style w:type="character" w:customStyle="1" w:styleId="ad">
    <w:name w:val="正文文本缩进 字符"/>
    <w:link w:val="ac"/>
    <w:uiPriority w:val="99"/>
    <w:semiHidden/>
    <w:qFormat/>
    <w:rPr>
      <w:rFonts w:ascii="Trebuchet MS" w:hAnsi="Trebuchet MS"/>
      <w:szCs w:val="24"/>
    </w:rPr>
  </w:style>
  <w:style w:type="character" w:customStyle="1" w:styleId="25">
    <w:name w:val="正文文本首行缩进 2 字符"/>
    <w:link w:val="24"/>
    <w:uiPriority w:val="99"/>
    <w:semiHidden/>
    <w:qFormat/>
    <w:rPr>
      <w:rFonts w:ascii="Trebuchet MS" w:hAnsi="Trebuchet MS"/>
      <w:kern w:val="2"/>
      <w:sz w:val="21"/>
      <w:szCs w:val="24"/>
    </w:rPr>
  </w:style>
  <w:style w:type="character" w:customStyle="1" w:styleId="af5">
    <w:name w:val="页眉 字符"/>
    <w:link w:val="af4"/>
    <w:uiPriority w:val="99"/>
    <w:semiHidden/>
    <w:qFormat/>
    <w:rPr>
      <w:rFonts w:ascii="Trebuchet MS" w:hAnsi="Trebuchet MS"/>
      <w:sz w:val="18"/>
      <w:szCs w:val="18"/>
    </w:rPr>
  </w:style>
  <w:style w:type="character" w:customStyle="1" w:styleId="af1">
    <w:name w:val="批注框文本 字符"/>
    <w:link w:val="af0"/>
    <w:uiPriority w:val="99"/>
    <w:semiHidden/>
    <w:qFormat/>
    <w:rPr>
      <w:rFonts w:ascii="Trebuchet MS" w:hAnsi="Trebuchet MS"/>
      <w:sz w:val="0"/>
      <w:szCs w:val="0"/>
    </w:rPr>
  </w:style>
  <w:style w:type="character" w:customStyle="1" w:styleId="af">
    <w:name w:val="日期 字符"/>
    <w:link w:val="ae"/>
    <w:uiPriority w:val="99"/>
    <w:semiHidden/>
    <w:qFormat/>
    <w:rPr>
      <w:rFonts w:ascii="Trebuchet MS" w:hAnsi="Trebuchet MS"/>
      <w:szCs w:val="24"/>
    </w:rPr>
  </w:style>
  <w:style w:type="character" w:customStyle="1" w:styleId="af3">
    <w:name w:val="页脚 字符"/>
    <w:link w:val="af2"/>
    <w:uiPriority w:val="99"/>
    <w:qFormat/>
    <w:locked/>
    <w:rPr>
      <w:rFonts w:ascii="Trebuchet MS" w:hAnsi="Trebuchet MS" w:cs="Times New Roman"/>
      <w:kern w:val="2"/>
      <w:sz w:val="18"/>
      <w:szCs w:val="18"/>
    </w:rPr>
  </w:style>
  <w:style w:type="character" w:customStyle="1" w:styleId="22">
    <w:name w:val="正文文本缩进 2 字符"/>
    <w:link w:val="21"/>
    <w:uiPriority w:val="99"/>
    <w:semiHidden/>
    <w:qFormat/>
    <w:rPr>
      <w:rFonts w:ascii="Trebuchet MS" w:hAnsi="Trebuchet MS"/>
      <w:szCs w:val="24"/>
    </w:rPr>
  </w:style>
  <w:style w:type="paragraph" w:customStyle="1" w:styleId="11">
    <w:name w:val="列表数字1）"/>
    <w:next w:val="afc"/>
    <w:uiPriority w:val="99"/>
    <w:qFormat/>
    <w:pPr>
      <w:numPr>
        <w:numId w:val="2"/>
      </w:numPr>
      <w:tabs>
        <w:tab w:val="left" w:pos="900"/>
      </w:tabs>
      <w:spacing w:line="360" w:lineRule="auto"/>
    </w:pPr>
    <w:rPr>
      <w:sz w:val="24"/>
    </w:rPr>
  </w:style>
  <w:style w:type="paragraph" w:customStyle="1" w:styleId="1-21">
    <w:name w:val="中等深浅网格 1 - 着色 21"/>
    <w:basedOn w:val="a0"/>
    <w:uiPriority w:val="99"/>
    <w:qFormat/>
    <w:pPr>
      <w:ind w:firstLineChars="200" w:firstLine="420"/>
    </w:pPr>
  </w:style>
  <w:style w:type="paragraph" w:customStyle="1" w:styleId="tty80">
    <w:name w:val="tty80"/>
    <w:basedOn w:val="a0"/>
    <w:uiPriority w:val="99"/>
    <w:qFormat/>
    <w:pPr>
      <w:widowControl/>
      <w:jc w:val="left"/>
    </w:pPr>
    <w:rPr>
      <w:rFonts w:ascii="Courier New" w:eastAsia="PMingLiU" w:hAnsi="Courier New"/>
      <w:kern w:val="0"/>
      <w:sz w:val="20"/>
      <w:szCs w:val="20"/>
      <w:lang w:val="en-GB" w:eastAsia="en-US"/>
    </w:rPr>
  </w:style>
  <w:style w:type="character" w:customStyle="1" w:styleId="HTML0">
    <w:name w:val="HTML 预设格式 字符"/>
    <w:link w:val="HTML"/>
    <w:uiPriority w:val="99"/>
    <w:semiHidden/>
    <w:qFormat/>
    <w:rPr>
      <w:rFonts w:ascii="Courier New" w:hAnsi="Courier New" w:cs="Courier New"/>
      <w:sz w:val="20"/>
      <w:szCs w:val="20"/>
    </w:rPr>
  </w:style>
  <w:style w:type="paragraph" w:customStyle="1" w:styleId="aff5">
    <w:name w:val="表格标题"/>
    <w:basedOn w:val="aff6"/>
    <w:uiPriority w:val="99"/>
    <w:qFormat/>
    <w:pPr>
      <w:jc w:val="center"/>
    </w:pPr>
    <w:rPr>
      <w:b/>
      <w:bCs/>
    </w:rPr>
  </w:style>
  <w:style w:type="paragraph" w:customStyle="1" w:styleId="aff6">
    <w:name w:val="表格正文"/>
    <w:basedOn w:val="a0"/>
    <w:uiPriority w:val="99"/>
    <w:qFormat/>
    <w:pPr>
      <w:spacing w:line="240" w:lineRule="atLeast"/>
    </w:pPr>
    <w:rPr>
      <w:rFonts w:ascii="Times New Roman" w:eastAsia="楷体_GB2312" w:hAnsi="Times New Roman"/>
      <w:sz w:val="24"/>
    </w:rPr>
  </w:style>
  <w:style w:type="character" w:customStyle="1" w:styleId="af9">
    <w:name w:val="标题 字符"/>
    <w:link w:val="af8"/>
    <w:uiPriority w:val="10"/>
    <w:qFormat/>
    <w:rPr>
      <w:rFonts w:ascii="Cambria" w:hAnsi="Cambria" w:cs="Times New Roman"/>
      <w:b/>
      <w:bCs/>
      <w:sz w:val="32"/>
      <w:szCs w:val="32"/>
    </w:rPr>
  </w:style>
  <w:style w:type="paragraph" w:customStyle="1" w:styleId="1">
    <w:name w:val="列表数字1"/>
    <w:next w:val="a0"/>
    <w:uiPriority w:val="99"/>
    <w:qFormat/>
    <w:pPr>
      <w:numPr>
        <w:numId w:val="3"/>
      </w:numPr>
      <w:tabs>
        <w:tab w:val="left" w:pos="900"/>
      </w:tabs>
      <w:spacing w:before="120" w:line="360" w:lineRule="auto"/>
    </w:pPr>
    <w:rPr>
      <w:sz w:val="24"/>
    </w:rPr>
  </w:style>
  <w:style w:type="paragraph" w:customStyle="1" w:styleId="Title-Major">
    <w:name w:val="Title-Major"/>
    <w:basedOn w:val="af8"/>
    <w:uiPriority w:val="99"/>
    <w:qFormat/>
    <w:pPr>
      <w:keepLines/>
      <w:widowControl/>
      <w:spacing w:after="120"/>
      <w:ind w:left="2520" w:right="720"/>
      <w:jc w:val="left"/>
    </w:pPr>
    <w:rPr>
      <w:rFonts w:ascii="Book Antiqua" w:eastAsia="PMingLiU" w:hAnsi="Book Antiqua"/>
      <w:b w:val="0"/>
      <w:smallCaps/>
      <w:sz w:val="48"/>
      <w:lang w:val="en-GB" w:eastAsia="en-US"/>
    </w:rPr>
  </w:style>
  <w:style w:type="paragraph" w:customStyle="1" w:styleId="Tabletext">
    <w:name w:val="Tabletext"/>
    <w:basedOn w:val="a0"/>
    <w:uiPriority w:val="99"/>
    <w:qFormat/>
    <w:pPr>
      <w:keepLines/>
      <w:spacing w:after="120" w:line="240" w:lineRule="atLeast"/>
      <w:jc w:val="left"/>
    </w:pPr>
    <w:rPr>
      <w:rFonts w:ascii="宋体"/>
      <w:kern w:val="0"/>
      <w:sz w:val="20"/>
      <w:szCs w:val="20"/>
    </w:rPr>
  </w:style>
  <w:style w:type="paragraph" w:customStyle="1" w:styleId="RouteTitle">
    <w:name w:val="Route Title"/>
    <w:basedOn w:val="a0"/>
    <w:uiPriority w:val="99"/>
    <w:qFormat/>
    <w:pPr>
      <w:keepLines/>
      <w:widowControl/>
      <w:spacing w:after="120"/>
      <w:ind w:left="2520" w:right="720"/>
      <w:jc w:val="left"/>
    </w:pPr>
    <w:rPr>
      <w:rFonts w:ascii="Book Antiqua" w:eastAsia="PMingLiU" w:hAnsi="Book Antiqua"/>
      <w:kern w:val="0"/>
      <w:sz w:val="36"/>
      <w:szCs w:val="20"/>
      <w:lang w:val="en-GB" w:eastAsia="en-US"/>
    </w:rPr>
  </w:style>
  <w:style w:type="paragraph" w:customStyle="1" w:styleId="InfoBlue">
    <w:name w:val="InfoBlue"/>
    <w:basedOn w:val="a0"/>
    <w:next w:val="aa"/>
    <w:uiPriority w:val="99"/>
    <w:qFormat/>
    <w:pPr>
      <w:keepNext/>
      <w:numPr>
        <w:numId w:val="4"/>
      </w:numPr>
      <w:spacing w:after="120" w:line="240" w:lineRule="atLeast"/>
      <w:jc w:val="left"/>
    </w:pPr>
    <w:rPr>
      <w:i/>
      <w:color w:val="0000FF"/>
      <w:kern w:val="0"/>
      <w:sz w:val="20"/>
      <w:szCs w:val="20"/>
    </w:rPr>
  </w:style>
  <w:style w:type="paragraph" w:customStyle="1" w:styleId="TitleBar">
    <w:name w:val="Title Bar"/>
    <w:basedOn w:val="a0"/>
    <w:uiPriority w:val="99"/>
    <w:qFormat/>
    <w:pPr>
      <w:keepNext/>
      <w:pageBreakBefore/>
      <w:widowControl/>
      <w:shd w:val="solid" w:color="auto" w:fill="auto"/>
      <w:spacing w:before="1680"/>
      <w:ind w:left="2520" w:right="720"/>
      <w:jc w:val="left"/>
    </w:pPr>
    <w:rPr>
      <w:rFonts w:ascii="Book Antiqua" w:eastAsia="PMingLiU" w:hAnsi="Book Antiqua"/>
      <w:kern w:val="0"/>
      <w:sz w:val="36"/>
      <w:szCs w:val="20"/>
      <w:lang w:val="en-GB" w:eastAsia="en-US"/>
    </w:rPr>
  </w:style>
  <w:style w:type="paragraph" w:customStyle="1" w:styleId="aff7">
    <w:name w:val="表格内"/>
    <w:basedOn w:val="a0"/>
    <w:uiPriority w:val="99"/>
    <w:qFormat/>
    <w:pPr>
      <w:spacing w:line="240" w:lineRule="auto"/>
    </w:pPr>
    <w:rPr>
      <w:rFonts w:ascii="Arial" w:hAnsi="Arial"/>
      <w:i/>
      <w:sz w:val="18"/>
      <w:szCs w:val="20"/>
    </w:rPr>
  </w:style>
  <w:style w:type="paragraph" w:customStyle="1" w:styleId="TableText0">
    <w:name w:val="Table Text"/>
    <w:basedOn w:val="a0"/>
    <w:uiPriority w:val="99"/>
    <w:qFormat/>
    <w:pPr>
      <w:keepLines/>
      <w:widowControl/>
      <w:jc w:val="left"/>
    </w:pPr>
    <w:rPr>
      <w:rFonts w:ascii="Book Antiqua" w:eastAsia="PMingLiU" w:hAnsi="Book Antiqua"/>
      <w:kern w:val="0"/>
      <w:sz w:val="16"/>
      <w:szCs w:val="20"/>
      <w:lang w:val="en-GB" w:eastAsia="en-US"/>
    </w:rPr>
  </w:style>
  <w:style w:type="paragraph" w:customStyle="1" w:styleId="TableHeading">
    <w:name w:val="Table Heading"/>
    <w:basedOn w:val="TableText0"/>
    <w:uiPriority w:val="99"/>
    <w:qFormat/>
    <w:pPr>
      <w:spacing w:before="120" w:after="120"/>
    </w:pPr>
    <w:rPr>
      <w:b/>
    </w:rPr>
  </w:style>
  <w:style w:type="paragraph" w:customStyle="1" w:styleId="TOC10">
    <w:name w:val="TOC 标题1"/>
    <w:basedOn w:val="10"/>
    <w:next w:val="a0"/>
    <w:uiPriority w:val="99"/>
    <w:qFormat/>
    <w:pPr>
      <w:keepLines/>
      <w:widowControl/>
      <w:numPr>
        <w:numId w:val="0"/>
      </w:numPr>
      <w:spacing w:before="480" w:line="276" w:lineRule="auto"/>
      <w:outlineLvl w:val="9"/>
    </w:pPr>
    <w:rPr>
      <w:rFonts w:ascii="Cambria" w:hAnsi="Cambria"/>
      <w:bCs/>
      <w:color w:val="365F91"/>
      <w:sz w:val="28"/>
      <w:szCs w:val="28"/>
    </w:rPr>
  </w:style>
  <w:style w:type="paragraph" w:customStyle="1" w:styleId="aff8">
    <w:name w:val="ÕýÎÄÊ¡ÁÐÐËõ½ø"/>
    <w:basedOn w:val="a0"/>
    <w:uiPriority w:val="99"/>
    <w:qFormat/>
    <w:pPr>
      <w:widowControl/>
      <w:overflowPunct w:val="0"/>
      <w:autoSpaceDE w:val="0"/>
      <w:autoSpaceDN w:val="0"/>
      <w:adjustRightInd w:val="0"/>
      <w:ind w:left="1134"/>
      <w:textAlignment w:val="baseline"/>
    </w:pPr>
    <w:rPr>
      <w:rFonts w:ascii="Times New Roman" w:hAnsi="Times New Roman"/>
      <w:kern w:val="0"/>
      <w:szCs w:val="20"/>
    </w:rPr>
  </w:style>
  <w:style w:type="paragraph" w:customStyle="1" w:styleId="a">
    <w:name w:val="列项"/>
    <w:basedOn w:val="a0"/>
    <w:uiPriority w:val="99"/>
    <w:qFormat/>
    <w:pPr>
      <w:numPr>
        <w:numId w:val="5"/>
      </w:numPr>
      <w:spacing w:line="300" w:lineRule="auto"/>
    </w:pPr>
    <w:rPr>
      <w:rFonts w:ascii="Arial" w:hAnsi="Arial"/>
      <w:szCs w:val="20"/>
    </w:rPr>
  </w:style>
  <w:style w:type="paragraph" w:customStyle="1" w:styleId="81abc-">
    <w:name w:val="8列项1：一级abc-指导"/>
    <w:basedOn w:val="a0"/>
    <w:uiPriority w:val="99"/>
    <w:qFormat/>
    <w:pPr>
      <w:numPr>
        <w:ilvl w:val="1"/>
        <w:numId w:val="6"/>
      </w:numPr>
      <w:spacing w:line="360" w:lineRule="atLeast"/>
    </w:pPr>
    <w:rPr>
      <w:rFonts w:ascii="Arial" w:hAnsi="Arial" w:cs="Arial"/>
      <w:color w:val="0000FF"/>
      <w:szCs w:val="21"/>
    </w:rPr>
  </w:style>
  <w:style w:type="paragraph" w:customStyle="1" w:styleId="aff9">
    <w:name w:val="表格的表头"/>
    <w:basedOn w:val="aff7"/>
    <w:next w:val="aff7"/>
    <w:uiPriority w:val="99"/>
    <w:qFormat/>
    <w:pPr>
      <w:spacing w:before="40" w:after="40"/>
      <w:jc w:val="center"/>
    </w:pPr>
  </w:style>
  <w:style w:type="paragraph" w:customStyle="1" w:styleId="14">
    <w:name w:val="列出段落1"/>
    <w:basedOn w:val="a0"/>
    <w:uiPriority w:val="99"/>
    <w:qFormat/>
    <w:pPr>
      <w:spacing w:line="240" w:lineRule="auto"/>
      <w:ind w:firstLineChars="200" w:firstLine="420"/>
    </w:pPr>
    <w:rPr>
      <w:rFonts w:ascii="Calibri" w:hAnsi="Calibri"/>
      <w:szCs w:val="22"/>
    </w:rPr>
  </w:style>
  <w:style w:type="character" w:customStyle="1" w:styleId="15">
    <w:name w:val="未处理的提及1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footer" Target="footer3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" Type="http://schemas.openxmlformats.org/officeDocument/2006/relationships/footnotes" Target="footnotes.xml"/><Relationship Id="rId15" Type="http://schemas.openxmlformats.org/officeDocument/2006/relationships/hyperlink" Target="https://ehall.nju.edu.cn/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10" Type="http://schemas.openxmlformats.org/officeDocument/2006/relationships/header" Target="header3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yperlink" Target="https://shenbao.nju.edu.cn/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footer" Target="footer1.xml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shenbao.nju.edu.cn/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14</Pages>
  <Words>405</Words>
  <Characters>2312</Characters>
  <Application>Microsoft Office Word</Application>
  <DocSecurity>0</DocSecurity>
  <Lines>19</Lines>
  <Paragraphs>5</Paragraphs>
  <ScaleCrop>false</ScaleCrop>
  <Company>wisedu</Company>
  <LinksUpToDate>false</LinksUpToDate>
  <CharactersWithSpaces>2712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XX控制程序</dc:title>
  <dc:creator>jkzhao</dc:creator>
  <cp:lastModifiedBy>孙禛骎</cp:lastModifiedBy>
  <cp:revision>369</cp:revision>
  <cp:lastPrinted>2012-05-30T07:28:00Z</cp:lastPrinted>
  <dcterms:created xsi:type="dcterms:W3CDTF">2016-02-25T06:30:00Z</dcterms:created>
  <dcterms:modified xsi:type="dcterms:W3CDTF">2024-05-07T01:12:00Z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A023541E9F2C4D3BB572562E72685F6F</vt:lpwstr>
  </property>
</Properties>
</file>